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spacing w:val="4"/>
        </w:rPr>
      </w:pPr>
      <w:r>
        <w:rPr>
          <w:rFonts w:hint="eastAsia"/>
        </w:rPr>
        <w:t>別紙</w:t>
      </w:r>
    </w:p>
    <w:p>
      <w:pPr>
        <w:pStyle w:val="0"/>
        <w:adjustRightInd w:val="1"/>
        <w:rPr>
          <w:rFonts w:hint="default" w:ascii="ＭＳ 明朝" w:hAnsi="ＭＳ 明朝"/>
          <w:spacing w:val="4"/>
        </w:rPr>
      </w:pPr>
      <w:r>
        <w:rPr>
          <w:rFonts w:hint="eastAsia"/>
        </w:rPr>
        <w:t>　　　　令和３年度　天草市立新和小学校　学校評価書</w:t>
      </w:r>
    </w:p>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rPr>
        <w:t>　　　　　　　　　　　　　　　　　　　　　　　　　校　長　　左村　良一　</w:t>
      </w:r>
    </w:p>
    <w:p>
      <w:pPr>
        <w:pStyle w:val="0"/>
        <w:adjustRightInd w:val="1"/>
        <w:rPr>
          <w:rFonts w:hint="default" w:ascii="ＭＳ 明朝" w:hAnsi="ＭＳ 明朝"/>
          <w:spacing w:val="4"/>
        </w:rPr>
      </w:pPr>
      <w:r>
        <w:rPr>
          <w:rFonts w:hint="eastAsia"/>
        </w:rPr>
        <w:t>１　学校関係者評価委員名</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19"/>
      </w:tblGrid>
      <w:tr>
        <w:trPr>
          <w:trHeight w:val="2012" w:hRule="atLeast"/>
        </w:trPr>
        <w:tc>
          <w:tcPr>
            <w:tcW w:w="86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0" w:lineRule="atLeast"/>
              <w:jc w:val="left"/>
              <w:rPr>
                <w:rFonts w:hint="default" w:ascii="ＭＳ 明朝" w:hAnsi="ＭＳ 明朝"/>
                <w:spacing w:val="4"/>
              </w:rPr>
            </w:pPr>
            <w:r>
              <w:rPr>
                <w:rFonts w:hint="eastAsia" w:ascii="ＭＳ 明朝" w:hAnsi="ＭＳ 明朝"/>
                <w:spacing w:val="4"/>
              </w:rPr>
              <w:t>令和３年度</w:t>
            </w:r>
            <w:r>
              <w:rPr>
                <w:rFonts w:hint="eastAsia" w:ascii="ＭＳ 明朝" w:hAnsi="ＭＳ 明朝"/>
                <w:spacing w:val="4"/>
              </w:rPr>
              <w:t xml:space="preserve"> </w:t>
            </w:r>
            <w:r>
              <w:rPr>
                <w:rFonts w:hint="eastAsia" w:ascii="ＭＳ 明朝" w:hAnsi="ＭＳ 明朝"/>
                <w:spacing w:val="4"/>
              </w:rPr>
              <w:t>新和小・中学校運営協議会委員</w:t>
            </w:r>
          </w:p>
          <w:p>
            <w:pPr>
              <w:pStyle w:val="0"/>
              <w:suppressAutoHyphens w:val="1"/>
              <w:kinsoku w:val="0"/>
              <w:wordWrap w:val="0"/>
              <w:autoSpaceDE w:val="0"/>
              <w:autoSpaceDN w:val="0"/>
              <w:spacing w:line="350" w:lineRule="atLeast"/>
              <w:jc w:val="left"/>
              <w:rPr>
                <w:rFonts w:hint="default" w:ascii="ＭＳ 明朝" w:hAnsi="ＭＳ 明朝"/>
                <w:spacing w:val="4"/>
              </w:rPr>
            </w:pPr>
            <w:r>
              <w:rPr>
                <w:rFonts w:hint="eastAsia" w:ascii="ＭＳ 明朝" w:hAnsi="ＭＳ 明朝"/>
                <w:spacing w:val="4"/>
              </w:rPr>
              <w:t>　谷山　二亮（【会長】新和町づくり協議会会長）</w:t>
            </w:r>
          </w:p>
          <w:p>
            <w:pPr>
              <w:pStyle w:val="0"/>
              <w:suppressAutoHyphens w:val="1"/>
              <w:kinsoku w:val="0"/>
              <w:wordWrap w:val="0"/>
              <w:autoSpaceDE w:val="0"/>
              <w:autoSpaceDN w:val="0"/>
              <w:spacing w:line="350" w:lineRule="atLeast"/>
              <w:jc w:val="left"/>
              <w:rPr>
                <w:rFonts w:hint="default" w:ascii="ＭＳ 明朝" w:hAnsi="ＭＳ 明朝"/>
                <w:spacing w:val="4"/>
              </w:rPr>
            </w:pPr>
            <w:r>
              <w:rPr>
                <w:rFonts w:hint="eastAsia" w:ascii="ＭＳ 明朝" w:hAnsi="ＭＳ 明朝"/>
                <w:spacing w:val="4"/>
              </w:rPr>
              <w:t>　竹本　亨（新和中学校</w:t>
            </w:r>
            <w:r>
              <w:rPr>
                <w:rFonts w:hint="eastAsia" w:ascii="ＭＳ 明朝" w:hAnsi="ＭＳ 明朝"/>
                <w:spacing w:val="4"/>
              </w:rPr>
              <w:t>PTA</w:t>
            </w:r>
            <w:r>
              <w:rPr>
                <w:rFonts w:hint="eastAsia" w:ascii="ＭＳ 明朝" w:hAnsi="ＭＳ 明朝"/>
                <w:spacing w:val="4"/>
              </w:rPr>
              <w:t>会長）　竹内　友教（新和小学校</w:t>
            </w:r>
            <w:r>
              <w:rPr>
                <w:rFonts w:hint="eastAsia" w:ascii="ＭＳ 明朝" w:hAnsi="ＭＳ 明朝"/>
                <w:spacing w:val="4"/>
              </w:rPr>
              <w:t>PTA</w:t>
            </w:r>
            <w:r>
              <w:rPr>
                <w:rFonts w:hint="eastAsia" w:ascii="ＭＳ 明朝" w:hAnsi="ＭＳ 明朝"/>
                <w:spacing w:val="4"/>
              </w:rPr>
              <w:t>会長）</w:t>
            </w: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rPr>
              <w:t>　須加原昭博（行政区長会代表）　　　</w:t>
            </w:r>
            <w:r>
              <w:rPr>
                <w:rFonts w:hint="eastAsia"/>
              </w:rPr>
              <w:t xml:space="preserve"> </w:t>
            </w:r>
            <w:r>
              <w:rPr>
                <w:rFonts w:hint="eastAsia"/>
              </w:rPr>
              <w:t>吉岡　賢龍（新和町公民館長）</w:t>
            </w: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rPr>
              <w:t>　新木　健一（新和まちづくり推進課課長）</w:t>
            </w:r>
            <w:r>
              <w:rPr>
                <w:rFonts w:hint="eastAsia"/>
              </w:rPr>
              <w:t xml:space="preserve"> </w:t>
            </w:r>
            <w:r>
              <w:rPr>
                <w:rFonts w:hint="eastAsia"/>
              </w:rPr>
              <w:t>山川　一幸（子ども見守り支援代表）</w:t>
            </w: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rPr>
              <w:t>　桑原　敏弘（社会福祉協議会新和支所長）</w:t>
            </w:r>
            <w:r>
              <w:rPr>
                <w:rFonts w:hint="eastAsia"/>
              </w:rPr>
              <w:t xml:space="preserve"> </w:t>
            </w:r>
            <w:r>
              <w:rPr>
                <w:rFonts w:hint="eastAsia"/>
              </w:rPr>
              <w:t>柳　　圭子（主任児童員）</w:t>
            </w: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rPr>
              <w:t>　角平　義明（天草市老人クラブ連合会新和支部長）</w:t>
            </w: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rPr>
              <w:t>　益田　聖也（新和駐在所巡査部長）　</w:t>
            </w:r>
            <w:r>
              <w:rPr>
                <w:rFonts w:hint="eastAsia"/>
              </w:rPr>
              <w:t xml:space="preserve"> </w:t>
            </w:r>
            <w:r>
              <w:rPr>
                <w:rFonts w:hint="eastAsia"/>
              </w:rPr>
              <w:t>上原　晴喜（新和駐在所連絡協議会会長）</w:t>
            </w: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rPr>
              <w:t>　本田津枝子（ひだまり児童クラブ代表）　福岡　啓充（小宮地保育園長）</w:t>
            </w:r>
          </w:p>
          <w:p>
            <w:pPr>
              <w:pStyle w:val="0"/>
              <w:suppressAutoHyphens w:val="1"/>
              <w:kinsoku w:val="0"/>
              <w:wordWrap w:val="0"/>
              <w:autoSpaceDE w:val="0"/>
              <w:autoSpaceDN w:val="0"/>
              <w:spacing w:line="336" w:lineRule="atLeast"/>
              <w:jc w:val="left"/>
              <w:rPr>
                <w:rFonts w:hint="default" w:ascii="ＭＳ 明朝" w:hAnsi="ＭＳ 明朝"/>
                <w:spacing w:val="4"/>
              </w:rPr>
            </w:pPr>
            <w:r>
              <w:rPr>
                <w:rFonts w:hint="eastAsia"/>
              </w:rPr>
              <w:t>　岩下恵美子（食生活改善推進委員会会長）</w:t>
            </w:r>
          </w:p>
          <w:p>
            <w:pPr>
              <w:pStyle w:val="0"/>
              <w:suppressAutoHyphens w:val="1"/>
              <w:kinsoku w:val="0"/>
              <w:wordWrap w:val="0"/>
              <w:autoSpaceDE w:val="0"/>
              <w:autoSpaceDN w:val="0"/>
              <w:spacing w:line="336" w:lineRule="atLeast"/>
              <w:jc w:val="left"/>
              <w:rPr>
                <w:rFonts w:hint="default" w:ascii="ＭＳ 明朝" w:hAnsi="ＭＳ 明朝"/>
                <w:spacing w:val="4"/>
              </w:rPr>
            </w:pPr>
            <w:r>
              <w:rPr>
                <w:rFonts w:hint="eastAsia"/>
              </w:rPr>
              <w:t>　花谷　雄治（地域学校協働活動推進員）　　　　　　　　　　以上１６名</w:t>
            </w:r>
          </w:p>
        </w:tc>
      </w:tr>
    </w:tbl>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rPr>
        <w:t>２　学校関係者評価</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19"/>
      </w:tblGrid>
      <w:tr>
        <w:trPr>
          <w:trHeight w:val="995" w:hRule="atLeast"/>
        </w:trPr>
        <w:tc>
          <w:tcPr>
            <w:tcW w:w="86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0" w:lineRule="atLeast"/>
              <w:ind w:left="0" w:leftChars="0" w:right="0" w:rightChars="0" w:hanging="226" w:hangingChars="100"/>
              <w:jc w:val="left"/>
              <w:rPr>
                <w:rFonts w:hint="eastAsia" w:ascii="ＭＳ 明朝" w:hAnsi="ＭＳ 明朝"/>
                <w:spacing w:val="4"/>
              </w:rPr>
            </w:pPr>
            <w:r>
              <w:rPr>
                <w:rFonts w:hint="eastAsia"/>
              </w:rPr>
              <w:drawing>
                <wp:inline distT="0" distB="0" distL="203200" distR="203200">
                  <wp:extent cx="5407025" cy="460629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407025" cy="4606290"/>
                          </a:xfrm>
                          <a:prstGeom prst="rect">
                            <a:avLst/>
                          </a:prstGeom>
                        </pic:spPr>
                      </pic:pic>
                    </a:graphicData>
                  </a:graphic>
                </wp:inline>
              </w:drawing>
            </w:r>
            <w:bookmarkStart w:id="0" w:name="_GoBack"/>
            <w:bookmarkEnd w:id="0"/>
            <w:r>
              <w:rPr>
                <w:rFonts w:hint="eastAsia" w:ascii="ＭＳ 明朝" w:hAnsi="ＭＳ 明朝"/>
                <w:spacing w:val="4"/>
              </w:rPr>
              <w:t>(1)</w:t>
            </w:r>
            <w:r>
              <w:rPr>
                <w:rFonts w:hint="eastAsia" w:ascii="ＭＳ 明朝" w:hAnsi="ＭＳ 明朝"/>
                <w:spacing w:val="4"/>
              </w:rPr>
              <w:t>学校評価アンケート</w:t>
            </w:r>
            <w:r>
              <w:rPr>
                <w:rFonts w:hint="eastAsia" w:ascii="ＭＳ 明朝" w:hAnsi="ＭＳ 明朝"/>
                <w:spacing w:val="4"/>
              </w:rPr>
              <w:t>(</w:t>
            </w:r>
            <w:r>
              <w:rPr>
                <w:rFonts w:hint="eastAsia" w:ascii="ＭＳ 明朝" w:hAnsi="ＭＳ 明朝"/>
                <w:spacing w:val="4"/>
              </w:rPr>
              <w:t>生徒・保護者・教職員用</w:t>
            </w:r>
            <w:r>
              <w:rPr>
                <w:rFonts w:hint="eastAsia" w:ascii="ＭＳ 明朝" w:hAnsi="ＭＳ 明朝"/>
                <w:spacing w:val="4"/>
              </w:rPr>
              <w:t>)</w:t>
            </w:r>
            <w:r>
              <w:rPr>
                <w:rFonts w:hint="eastAsia" w:ascii="ＭＳ 明朝" w:hAnsi="ＭＳ 明朝"/>
                <w:spacing w:val="4"/>
              </w:rPr>
              <w:t>の昨年度との集計比較、保護者からいただいたご意見をもとに、自己評価の説明及びその対策を書面にて説明した。（コロナ禍のため第２回学校運営協議会は中止）学校関係者の評価項目の平均は３．５１（数値は４段階）と概ね良好な評価であった。以下の様な評価、ご意見をいただいた。</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①小中とも子ども達が地域のためになることや、ボランティアについて考え・話し合う機会を多く設けてほしい。子ども達の意見は侮れないと思います。</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②コロナ禍で予定していた活動ができなくて残念でした。来年度は協議会の中で話し合うだけでなく、子ども達と一緒に考え・活動できることを増やしていければと思います。</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③今年度はコロナであまり活動ができませんでした。とにかくコロナがもう少し収まることを願うばかりです。</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④コロナ禍で交流の機会が限られますが、オンライン等工夫をしながら、機会を確保していければと思います。今後ともよろしくお願いします。</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⑤通学路問題は継続して要望してください。</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⑥小学校、中学校の近況を運営協議会の中でも連絡してもらいたい。体力、知力学校の諸問題に関して等。</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⑦コロナ禍で厳しいとは思いますが、協議会でイノシシ対策について全委員の情報共有が必要と思います。</w:t>
            </w:r>
          </w:p>
          <w:p>
            <w:pPr>
              <w:pStyle w:val="0"/>
              <w:suppressAutoHyphens w:val="1"/>
              <w:kinsoku w:val="0"/>
              <w:wordWrap w:val="0"/>
              <w:autoSpaceDE w:val="0"/>
              <w:autoSpaceDN w:val="0"/>
              <w:spacing w:line="350" w:lineRule="atLeast"/>
              <w:ind w:left="0" w:leftChars="0" w:right="0" w:rightChars="0" w:hanging="234" w:hangingChars="100"/>
              <w:jc w:val="left"/>
              <w:rPr>
                <w:rFonts w:hint="eastAsia" w:ascii="ＭＳ 明朝" w:hAnsi="ＭＳ 明朝"/>
                <w:spacing w:val="4"/>
              </w:rPr>
            </w:pPr>
            <w:r>
              <w:rPr>
                <w:rFonts w:hint="eastAsia" w:ascii="ＭＳ 明朝" w:hAnsi="ＭＳ 明朝"/>
                <w:spacing w:val="4"/>
              </w:rPr>
              <w:t>⑧エコバッグ作製講座は柳委員の指導で私自身もよい勉強になりました。楊貴妃祭りで多く利用してもらったと思いますが、その後が大切だと思います。家庭で利用してもらっているか。大宮地振興会への応援ありがとうございました。</w:t>
            </w:r>
          </w:p>
        </w:tc>
      </w:tr>
    </w:tbl>
    <w:p>
      <w:pPr>
        <w:pStyle w:val="0"/>
        <w:adjustRightInd w:val="1"/>
        <w:rPr>
          <w:rFonts w:hint="default" w:ascii="ＭＳ 明朝" w:hAnsi="ＭＳ 明朝"/>
          <w:spacing w:val="4"/>
        </w:rPr>
      </w:pPr>
    </w:p>
    <w:p>
      <w:pPr>
        <w:pStyle w:val="0"/>
        <w:adjustRightInd w:val="1"/>
        <w:rPr>
          <w:rFonts w:hint="default" w:ascii="ＭＳ 明朝" w:hAnsi="ＭＳ 明朝"/>
          <w:spacing w:val="4"/>
        </w:rPr>
      </w:pPr>
      <w:r>
        <w:rPr>
          <w:rFonts w:hint="eastAsia"/>
        </w:rPr>
        <w:t>３　来年度の重点取組（学校評価を踏まえた今後の方向性）</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619"/>
      </w:tblGrid>
      <w:tr>
        <w:trPr>
          <w:trHeight w:val="3787" w:hRule="atLeast"/>
        </w:trPr>
        <w:tc>
          <w:tcPr>
            <w:tcW w:w="86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0" w:lineRule="exact"/>
              <w:jc w:val="left"/>
              <w:rPr>
                <w:rFonts w:hint="default" w:ascii="ＭＳ 明朝" w:hAnsi="ＭＳ 明朝"/>
                <w:spacing w:val="4"/>
              </w:rPr>
            </w:pPr>
            <w:r>
              <w:rPr>
                <w:rFonts w:hint="eastAsia" w:ascii="ＭＳ 明朝" w:hAnsi="ＭＳ 明朝"/>
                <w:spacing w:val="4"/>
              </w:rPr>
              <w:t>①小中連携した学校経営方針（グランドデザイン</w:t>
            </w:r>
            <w:r>
              <w:rPr>
                <w:rFonts w:hint="default" w:ascii="ＭＳ 明朝" w:hAnsi="ＭＳ 明朝"/>
                <w:spacing w:val="4"/>
              </w:rPr>
              <w:t>）の策定と周知</w:t>
            </w:r>
          </w:p>
          <w:p>
            <w:pPr>
              <w:pStyle w:val="0"/>
              <w:suppressAutoHyphens w:val="1"/>
              <w:kinsoku w:val="0"/>
              <w:wordWrap w:val="0"/>
              <w:autoSpaceDE w:val="0"/>
              <w:autoSpaceDN w:val="0"/>
              <w:spacing w:line="300" w:lineRule="exact"/>
              <w:ind w:left="234" w:hanging="234" w:hangingChars="100"/>
              <w:jc w:val="left"/>
              <w:rPr>
                <w:rFonts w:hint="default" w:ascii="ＭＳ 明朝" w:hAnsi="ＭＳ 明朝"/>
                <w:spacing w:val="4"/>
              </w:rPr>
            </w:pPr>
            <w:r>
              <w:rPr>
                <w:rFonts w:hint="eastAsia" w:ascii="ＭＳ 明朝" w:hAnsi="ＭＳ 明朝"/>
                <w:spacing w:val="4"/>
              </w:rPr>
              <w:t>②社会に開かれた学校作りのための情報発信（ＨＰの更新や学校メールによる迅速な情報発信）</w:t>
            </w:r>
          </w:p>
          <w:p>
            <w:pPr>
              <w:pStyle w:val="0"/>
              <w:suppressAutoHyphens w:val="1"/>
              <w:kinsoku w:val="0"/>
              <w:wordWrap w:val="0"/>
              <w:autoSpaceDE w:val="0"/>
              <w:autoSpaceDN w:val="0"/>
              <w:spacing w:line="300" w:lineRule="exact"/>
              <w:jc w:val="left"/>
              <w:rPr>
                <w:rFonts w:hint="default" w:ascii="ＭＳ 明朝" w:hAnsi="ＭＳ 明朝"/>
                <w:spacing w:val="4"/>
              </w:rPr>
            </w:pPr>
            <w:r>
              <w:rPr>
                <w:rFonts w:hint="eastAsia" w:ascii="ＭＳ 明朝" w:hAnsi="ＭＳ 明朝"/>
                <w:spacing w:val="4"/>
              </w:rPr>
              <w:t>③学校運営協議会と学校、児童生徒、保護者との連携の強化</w:t>
            </w:r>
          </w:p>
          <w:p>
            <w:pPr>
              <w:pStyle w:val="0"/>
              <w:suppressAutoHyphens w:val="1"/>
              <w:kinsoku w:val="0"/>
              <w:wordWrap w:val="0"/>
              <w:autoSpaceDE w:val="0"/>
              <w:autoSpaceDN w:val="0"/>
              <w:spacing w:line="300" w:lineRule="exact"/>
              <w:ind w:left="234" w:hanging="234" w:hangingChars="100"/>
              <w:jc w:val="left"/>
              <w:rPr>
                <w:rFonts w:hint="eastAsia" w:ascii="ＭＳ 明朝" w:hAnsi="ＭＳ 明朝"/>
                <w:spacing w:val="4"/>
              </w:rPr>
            </w:pPr>
            <w:r>
              <w:rPr>
                <w:rFonts w:hint="eastAsia" w:ascii="ＭＳ 明朝" w:hAnsi="ＭＳ 明朝"/>
                <w:spacing w:val="4"/>
              </w:rPr>
              <w:t>④４，５，６年生を中心とした地域貢献活動の活性化（子どもと共に考え、活動する場の設定）</w:t>
            </w:r>
          </w:p>
          <w:p>
            <w:pPr>
              <w:pStyle w:val="0"/>
              <w:suppressAutoHyphens w:val="1"/>
              <w:kinsoku w:val="0"/>
              <w:wordWrap w:val="0"/>
              <w:autoSpaceDE w:val="0"/>
              <w:autoSpaceDN w:val="0"/>
              <w:spacing w:line="300" w:lineRule="exact"/>
              <w:ind w:left="234" w:hanging="234" w:hangingChars="100"/>
              <w:jc w:val="left"/>
              <w:rPr>
                <w:rFonts w:hint="eastAsia" w:ascii="ＭＳ 明朝" w:hAnsi="ＭＳ 明朝"/>
                <w:spacing w:val="4"/>
              </w:rPr>
            </w:pPr>
            <w:r>
              <w:rPr>
                <w:rFonts w:hint="eastAsia" w:ascii="ＭＳ 明朝" w:hAnsi="ＭＳ 明朝"/>
                <w:spacing w:val="4"/>
              </w:rPr>
              <w:t>⑤「熊本の学び」アクションプロジェクト学校版と校内研修に基づいた授業づくりと授業改善</w:t>
            </w:r>
          </w:p>
          <w:p>
            <w:pPr>
              <w:pStyle w:val="0"/>
              <w:suppressAutoHyphens w:val="1"/>
              <w:kinsoku w:val="0"/>
              <w:wordWrap w:val="0"/>
              <w:autoSpaceDE w:val="0"/>
              <w:autoSpaceDN w:val="0"/>
              <w:spacing w:line="300" w:lineRule="exact"/>
              <w:ind w:left="234" w:hanging="234" w:hangingChars="100"/>
              <w:jc w:val="left"/>
              <w:rPr>
                <w:rFonts w:hint="default" w:ascii="ＭＳ 明朝" w:hAnsi="ＭＳ 明朝"/>
                <w:spacing w:val="4"/>
              </w:rPr>
            </w:pPr>
            <w:r>
              <w:rPr>
                <w:rFonts w:hint="eastAsia" w:ascii="ＭＳ 明朝" w:hAnsi="ＭＳ 明朝"/>
                <w:spacing w:val="4"/>
              </w:rPr>
              <w:t>⑥特別な支援を必要としている児童への細やかな対応と情報交換、関係機関との連携</w:t>
            </w:r>
          </w:p>
          <w:p>
            <w:pPr>
              <w:pStyle w:val="0"/>
              <w:suppressAutoHyphens w:val="1"/>
              <w:kinsoku w:val="0"/>
              <w:wordWrap w:val="0"/>
              <w:autoSpaceDE w:val="0"/>
              <w:autoSpaceDN w:val="0"/>
              <w:spacing w:line="300" w:lineRule="exact"/>
              <w:jc w:val="left"/>
              <w:rPr>
                <w:rFonts w:hint="default" w:ascii="ＭＳ 明朝" w:hAnsi="ＭＳ 明朝"/>
                <w:spacing w:val="4"/>
              </w:rPr>
            </w:pPr>
            <w:r>
              <w:rPr>
                <w:rFonts w:hint="eastAsia" w:ascii="ＭＳ 明朝" w:hAnsi="ＭＳ 明朝"/>
                <w:spacing w:val="4"/>
              </w:rPr>
              <w:t>⑦コロナ禍での新しい生活様式と学校行事等の見直しによる活動の充実</w:t>
            </w:r>
          </w:p>
          <w:p>
            <w:pPr>
              <w:pStyle w:val="0"/>
              <w:suppressAutoHyphens w:val="1"/>
              <w:kinsoku w:val="0"/>
              <w:wordWrap w:val="0"/>
              <w:autoSpaceDE w:val="0"/>
              <w:autoSpaceDN w:val="0"/>
              <w:spacing w:line="300" w:lineRule="exact"/>
              <w:jc w:val="left"/>
              <w:rPr>
                <w:rFonts w:hint="default" w:ascii="ＭＳ 明朝" w:hAnsi="ＭＳ 明朝"/>
                <w:spacing w:val="4"/>
              </w:rPr>
            </w:pPr>
            <w:r>
              <w:rPr>
                <w:rFonts w:hint="eastAsia" w:ascii="ＭＳ 明朝" w:hAnsi="ＭＳ 明朝"/>
                <w:spacing w:val="4"/>
              </w:rPr>
              <w:t>⑧「あいさつ運動」を学校から地域へ広げる取組の推進</w:t>
            </w:r>
          </w:p>
          <w:p>
            <w:pPr>
              <w:pStyle w:val="0"/>
              <w:suppressAutoHyphens w:val="1"/>
              <w:kinsoku w:val="0"/>
              <w:wordWrap w:val="0"/>
              <w:autoSpaceDE w:val="0"/>
              <w:autoSpaceDN w:val="0"/>
              <w:spacing w:line="300" w:lineRule="exact"/>
              <w:ind w:left="234" w:hanging="234" w:hangingChars="100"/>
              <w:jc w:val="left"/>
              <w:rPr>
                <w:rFonts w:hint="eastAsia"/>
              </w:rPr>
            </w:pPr>
            <w:r>
              <w:rPr>
                <w:rFonts w:hint="eastAsia" w:ascii="ＭＳ 明朝" w:hAnsi="ＭＳ 明朝"/>
                <w:spacing w:val="4"/>
              </w:rPr>
              <w:t>⑨保小中連携カリキュラムを活用した共通実践を通しての家庭や地域と連携した基本的生活習慣の見直し</w:t>
            </w:r>
          </w:p>
        </w:tc>
      </w:tr>
    </w:tbl>
    <w:p>
      <w:pPr>
        <w:pStyle w:val="0"/>
        <w:overflowPunct w:val="1"/>
        <w:autoSpaceDE w:val="0"/>
        <w:autoSpaceDN w:val="0"/>
        <w:jc w:val="left"/>
        <w:textAlignment w:val="auto"/>
        <w:rPr>
          <w:rFonts w:hint="default" w:ascii="ＭＳ 明朝" w:hAnsi="ＭＳ 明朝"/>
          <w:spacing w:val="4"/>
        </w:rPr>
      </w:pPr>
    </w:p>
    <w:sectPr>
      <w:type w:val="continuous"/>
      <w:pgSz w:w="11906" w:h="16838"/>
      <w:pgMar w:top="1418" w:right="1418" w:bottom="1418" w:left="1418" w:header="720" w:footer="720" w:gutter="0"/>
      <w:pgNumType w:start="1"/>
      <w:cols w:space="720"/>
      <w:noEndnote w:val="1"/>
      <w:textDirection w:val="lrTb"/>
      <w:docGrid w:type="linesAndChars" w:linePitch="34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228"/>
  <w:drawingGridVerticalSpacing w:val="349"/>
  <w:displayHorizontalDrawingGridEvery w:val="0"/>
  <w:doNotUseMarginsForDrawingGridOrigin/>
  <w:doNotShadeFormData/>
  <w:characterSpacingControl w:val="compressPunctuation"/>
  <w:noLineBreaksAfter w:lang="ja-JP" w:val="([{〈《「『【〔（［｛｢"/>
  <w:noLineBreaksBefore w:lang="ja-JP" w:val="!),.?]}、。〉》」』】〕！），．？］｝｡｣､ﾞﾟ"/>
  <w:savePreviewPicture/>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384</TotalTime>
  <Pages>2</Pages>
  <Words>0</Words>
  <Characters>129</Characters>
  <Application>JUST Note</Application>
  <Lines>29</Lines>
  <Paragraphs>9</Paragraphs>
  <Company>岡山県</Company>
  <CharactersWithSpaces>182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天草市</dc:creator>
  <cp:lastModifiedBy>sisinwaest21</cp:lastModifiedBy>
  <cp:lastPrinted>2022-02-25T05:24:34Z</cp:lastPrinted>
  <dcterms:created xsi:type="dcterms:W3CDTF">2017-11-20T06:42:00Z</dcterms:created>
  <dcterms:modified xsi:type="dcterms:W3CDTF">2022-02-25T05:24:21Z</dcterms:modified>
  <cp:revision>14</cp:revision>
</cp:coreProperties>
</file>