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6762"/>
        </w:tabs>
        <w:rPr>
          <w:rFonts w:hint="default"/>
          <w:spacing w:val="-2"/>
          <w:sz w:val="24"/>
        </w:rPr>
      </w:pPr>
    </w:p>
    <w:p>
      <w:pPr>
        <w:pStyle w:val="0"/>
        <w:rPr>
          <w:rFonts w:hint="default"/>
          <w:spacing w:val="-2"/>
          <w:sz w:val="24"/>
        </w:rPr>
      </w:pPr>
    </w:p>
    <w:p>
      <w:pPr>
        <w:pStyle w:val="0"/>
        <w:rPr>
          <w:rFonts w:hint="default"/>
          <w:spacing w:val="-2"/>
          <w:sz w:val="24"/>
        </w:rPr>
      </w:pPr>
    </w:p>
    <w:p>
      <w:pPr>
        <w:pStyle w:val="0"/>
        <w:rPr>
          <w:rFonts w:hint="default"/>
          <w:spacing w:val="-2"/>
          <w:sz w:val="24"/>
        </w:rPr>
      </w:pPr>
    </w:p>
    <w:p>
      <w:pPr>
        <w:pStyle w:val="0"/>
        <w:rPr>
          <w:rFonts w:hint="default"/>
          <w:spacing w:val="-2"/>
          <w:sz w:val="24"/>
        </w:rPr>
      </w:pPr>
    </w:p>
    <w:p>
      <w:pPr>
        <w:pStyle w:val="0"/>
        <w:rPr>
          <w:rFonts w:hint="default"/>
          <w:spacing w:val="-2"/>
          <w:sz w:val="24"/>
        </w:rPr>
      </w:pPr>
    </w:p>
    <w:p>
      <w:pPr>
        <w:pStyle w:val="0"/>
        <w:rPr>
          <w:rFonts w:hint="default"/>
          <w:spacing w:val="-2"/>
          <w:sz w:val="24"/>
        </w:rPr>
      </w:pPr>
    </w:p>
    <w:p>
      <w:pPr>
        <w:pStyle w:val="0"/>
        <w:rPr>
          <w:rFonts w:hint="default"/>
          <w:spacing w:val="-2"/>
          <w:sz w:val="24"/>
        </w:rPr>
      </w:pPr>
    </w:p>
    <w:p>
      <w:pPr>
        <w:pStyle w:val="0"/>
        <w:jc w:val="center"/>
        <w:rPr>
          <w:rFonts w:hint="default"/>
          <w:b w:val="1"/>
          <w:spacing w:val="-2"/>
          <w:sz w:val="60"/>
          <w:bdr w:val="single" w:color="auto" w:sz="4" w:space="0"/>
        </w:rPr>
      </w:pPr>
      <w:r>
        <w:rPr>
          <w:rFonts w:hint="eastAsia"/>
          <w:b w:val="1"/>
          <w:spacing w:val="-2"/>
          <w:sz w:val="60"/>
          <w:bdr w:val="single" w:color="auto" w:sz="4" w:space="0"/>
        </w:rPr>
        <w:t>いじめ防止基本方針</w:t>
      </w:r>
    </w:p>
    <w:p>
      <w:pPr>
        <w:pStyle w:val="0"/>
        <w:rPr>
          <w:rFonts w:hint="default"/>
          <w:spacing w:val="-2"/>
          <w:sz w:val="24"/>
        </w:rPr>
      </w:pPr>
    </w:p>
    <w:p>
      <w:pPr>
        <w:pStyle w:val="0"/>
        <w:rPr>
          <w:rFonts w:hint="default"/>
          <w:spacing w:val="-2"/>
          <w:sz w:val="24"/>
        </w:rPr>
      </w:pPr>
    </w:p>
    <w:p>
      <w:pPr>
        <w:pStyle w:val="0"/>
        <w:rPr>
          <w:rFonts w:hint="default"/>
          <w:spacing w:val="-2"/>
          <w:sz w:val="24"/>
        </w:rPr>
      </w:pPr>
    </w:p>
    <w:p>
      <w:pPr>
        <w:pStyle w:val="0"/>
        <w:rPr>
          <w:rFonts w:hint="default"/>
          <w:spacing w:val="-2"/>
          <w:sz w:val="24"/>
        </w:rPr>
      </w:pPr>
    </w:p>
    <w:p>
      <w:pPr>
        <w:pStyle w:val="0"/>
        <w:rPr>
          <w:rFonts w:hint="default"/>
          <w:spacing w:val="-2"/>
          <w:sz w:val="24"/>
        </w:rPr>
      </w:pPr>
    </w:p>
    <w:p>
      <w:pPr>
        <w:pStyle w:val="0"/>
        <w:rPr>
          <w:rFonts w:hint="default"/>
          <w:spacing w:val="-2"/>
          <w:sz w:val="24"/>
        </w:rPr>
      </w:pPr>
    </w:p>
    <w:p>
      <w:pPr>
        <w:pStyle w:val="0"/>
        <w:rPr>
          <w:rFonts w:hint="default"/>
          <w:spacing w:val="-2"/>
          <w:sz w:val="24"/>
        </w:rPr>
      </w:pPr>
    </w:p>
    <w:p>
      <w:pPr>
        <w:pStyle w:val="0"/>
        <w:rPr>
          <w:rFonts w:hint="default"/>
          <w:spacing w:val="-2"/>
          <w:sz w:val="24"/>
        </w:rPr>
      </w:pPr>
    </w:p>
    <w:p>
      <w:pPr>
        <w:pStyle w:val="0"/>
        <w:rPr>
          <w:rFonts w:hint="default"/>
          <w:spacing w:val="-2"/>
          <w:sz w:val="24"/>
        </w:rPr>
      </w:pPr>
    </w:p>
    <w:p>
      <w:pPr>
        <w:pStyle w:val="0"/>
        <w:rPr>
          <w:rFonts w:hint="default"/>
          <w:spacing w:val="-2"/>
          <w:sz w:val="24"/>
        </w:rPr>
      </w:pPr>
    </w:p>
    <w:p>
      <w:pPr>
        <w:pStyle w:val="0"/>
        <w:rPr>
          <w:rFonts w:hint="default"/>
          <w:spacing w:val="-2"/>
          <w:sz w:val="24"/>
        </w:rPr>
      </w:pPr>
    </w:p>
    <w:p>
      <w:pPr>
        <w:pStyle w:val="0"/>
        <w:rPr>
          <w:rFonts w:hint="default"/>
          <w:spacing w:val="-2"/>
          <w:sz w:val="24"/>
        </w:rPr>
      </w:pPr>
    </w:p>
    <w:p>
      <w:pPr>
        <w:pStyle w:val="0"/>
        <w:rPr>
          <w:rFonts w:hint="default"/>
          <w:spacing w:val="-2"/>
          <w:sz w:val="24"/>
        </w:rPr>
      </w:pPr>
    </w:p>
    <w:p>
      <w:pPr>
        <w:pStyle w:val="0"/>
        <w:rPr>
          <w:rFonts w:hint="default"/>
          <w:spacing w:val="-2"/>
          <w:sz w:val="24"/>
        </w:rPr>
      </w:pPr>
    </w:p>
    <w:p>
      <w:pPr>
        <w:pStyle w:val="0"/>
        <w:rPr>
          <w:rFonts w:hint="default"/>
          <w:spacing w:val="-2"/>
          <w:sz w:val="24"/>
        </w:rPr>
      </w:pPr>
    </w:p>
    <w:p>
      <w:pPr>
        <w:pStyle w:val="0"/>
        <w:rPr>
          <w:rFonts w:hint="default"/>
          <w:spacing w:val="-2"/>
          <w:sz w:val="24"/>
        </w:rPr>
      </w:pPr>
    </w:p>
    <w:p>
      <w:pPr>
        <w:pStyle w:val="0"/>
        <w:rPr>
          <w:rFonts w:hint="default"/>
          <w:spacing w:val="-2"/>
          <w:sz w:val="24"/>
        </w:rPr>
      </w:pPr>
    </w:p>
    <w:p>
      <w:pPr>
        <w:pStyle w:val="0"/>
        <w:rPr>
          <w:rFonts w:hint="default"/>
          <w:spacing w:val="-2"/>
          <w:sz w:val="24"/>
        </w:rPr>
      </w:pPr>
    </w:p>
    <w:p>
      <w:pPr>
        <w:pStyle w:val="0"/>
        <w:rPr>
          <w:rFonts w:hint="default"/>
          <w:spacing w:val="-2"/>
          <w:sz w:val="24"/>
        </w:rPr>
      </w:pPr>
    </w:p>
    <w:p>
      <w:pPr>
        <w:pStyle w:val="0"/>
        <w:rPr>
          <w:rFonts w:hint="default"/>
          <w:spacing w:val="-2"/>
          <w:sz w:val="24"/>
        </w:rPr>
      </w:pPr>
    </w:p>
    <w:p>
      <w:pPr>
        <w:pStyle w:val="0"/>
        <w:rPr>
          <w:rFonts w:hint="default"/>
          <w:spacing w:val="-2"/>
          <w:sz w:val="24"/>
        </w:rPr>
      </w:pPr>
    </w:p>
    <w:p>
      <w:pPr>
        <w:pStyle w:val="0"/>
        <w:rPr>
          <w:rFonts w:hint="default"/>
          <w:spacing w:val="-2"/>
          <w:sz w:val="24"/>
        </w:rPr>
      </w:pPr>
    </w:p>
    <w:p>
      <w:pPr>
        <w:pStyle w:val="0"/>
        <w:rPr>
          <w:rFonts w:hint="default"/>
          <w:spacing w:val="-2"/>
          <w:sz w:val="24"/>
        </w:rPr>
      </w:pPr>
    </w:p>
    <w:p>
      <w:pPr>
        <w:pStyle w:val="0"/>
        <w:rPr>
          <w:rFonts w:hint="default"/>
          <w:spacing w:val="-2"/>
          <w:sz w:val="24"/>
        </w:rPr>
      </w:pPr>
    </w:p>
    <w:p>
      <w:pPr>
        <w:pStyle w:val="0"/>
        <w:rPr>
          <w:rFonts w:hint="default"/>
          <w:spacing w:val="-2"/>
          <w:sz w:val="24"/>
        </w:rPr>
      </w:pPr>
    </w:p>
    <w:p>
      <w:pPr>
        <w:pStyle w:val="0"/>
        <w:jc w:val="center"/>
        <w:rPr>
          <w:rFonts w:hint="default"/>
          <w:sz w:val="44"/>
        </w:rPr>
      </w:pPr>
      <w:r>
        <w:rPr>
          <w:rFonts w:hint="eastAsia"/>
          <w:spacing w:val="-2"/>
          <w:sz w:val="44"/>
        </w:rPr>
        <w:t>天草市立新和小学校</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１　いじめ防止等の対策の基本的な方向</w:t>
      </w:r>
    </w:p>
    <w:p>
      <w:pPr>
        <w:pStyle w:val="21"/>
        <w:numPr>
          <w:ilvl w:val="0"/>
          <w:numId w:val="1"/>
        </w:numPr>
        <w:ind w:leftChars="0"/>
        <w:rPr>
          <w:rFonts w:hint="default"/>
          <w:sz w:val="24"/>
        </w:rPr>
      </w:pPr>
      <w:r>
        <w:rPr>
          <w:rFonts w:hint="eastAsia"/>
          <w:sz w:val="24"/>
        </w:rPr>
        <w:t>いじめ防止等の対策に関する基本理念</w:t>
      </w:r>
    </w:p>
    <w:p>
      <w:pPr>
        <w:pStyle w:val="0"/>
        <w:ind w:left="452" w:hanging="452" w:hangingChars="200"/>
        <w:rPr>
          <w:rFonts w:hint="default"/>
          <w:sz w:val="24"/>
        </w:rPr>
      </w:pPr>
      <w:r>
        <w:rPr>
          <w:rFonts w:hint="eastAsia"/>
          <w:sz w:val="24"/>
        </w:rPr>
        <w:t>　　</w:t>
      </w:r>
      <w:r>
        <w:rPr>
          <w:rFonts w:hint="eastAsia"/>
          <w:sz w:val="24"/>
        </w:rPr>
        <w:t xml:space="preserve">  </w:t>
      </w:r>
      <w:r>
        <w:rPr>
          <w:rFonts w:hint="eastAsia"/>
          <w:sz w:val="24"/>
        </w:rPr>
        <w:t>いじめは，すべての児童に関係する問題である。いじめ防止等の対策は，すべての児童が安心して学校生活を送り，様々な活動に安心して取り組むことが出来るよう，学校の内外を問わず，いじめが行われなくなることを旨として行われなければならない。</w:t>
      </w:r>
    </w:p>
    <w:p>
      <w:pPr>
        <w:pStyle w:val="0"/>
        <w:ind w:left="452" w:hanging="452" w:hangingChars="200"/>
        <w:rPr>
          <w:rFonts w:hint="default"/>
          <w:sz w:val="24"/>
        </w:rPr>
      </w:pPr>
      <w:r>
        <w:rPr>
          <w:rFonts w:hint="eastAsia"/>
          <w:sz w:val="24"/>
        </w:rPr>
        <w:t>　　　また，すべての児童がいじめを行わず，いじめを認識しながら放置することがないよう，いじめ防止等の対策は，いじめが，いじめられた児童の心身に深刻な影響を及ぼす許されない行為であることについて，児童が十分に理解できるようにすることを旨としなければならない。</w:t>
      </w:r>
    </w:p>
    <w:p>
      <w:pPr>
        <w:pStyle w:val="0"/>
        <w:ind w:left="452" w:hanging="452" w:hangingChars="200"/>
        <w:rPr>
          <w:rFonts w:hint="default"/>
          <w:sz w:val="24"/>
        </w:rPr>
      </w:pPr>
      <w:r>
        <w:rPr>
          <w:rFonts w:hint="eastAsia"/>
          <w:sz w:val="24"/>
        </w:rPr>
        <w:t>　　　加えて，いじめ防止等の対策は，いじめを受けた児童の生命・心身を保護することが特に重要であることを認識しつつ，熊本県，天草市，新和小学校，新和中学校，家庭，地域その他の関係者の連携の下，いじめの問題を克服することを目指して行われなければならない。</w:t>
      </w:r>
    </w:p>
    <w:p>
      <w:pPr>
        <w:pStyle w:val="21"/>
        <w:numPr>
          <w:ilvl w:val="0"/>
          <w:numId w:val="1"/>
        </w:numPr>
        <w:ind w:leftChars="0"/>
        <w:rPr>
          <w:rFonts w:hint="default"/>
          <w:sz w:val="24"/>
        </w:rPr>
      </w:pPr>
      <w:r>
        <w:rPr>
          <w:rFonts w:hint="eastAsia"/>
          <w:sz w:val="24"/>
        </w:rPr>
        <w:t>いじめの定義</w:t>
      </w:r>
    </w:p>
    <w:p>
      <w:pPr>
        <w:pStyle w:val="0"/>
        <w:ind w:left="452" w:hanging="452" w:hangingChars="200"/>
        <w:rPr>
          <w:rFonts w:hint="default"/>
          <w:sz w:val="24"/>
        </w:rPr>
      </w:pPr>
      <w:r>
        <w:rPr>
          <w:rFonts w:hint="eastAsia"/>
          <w:sz w:val="24"/>
        </w:rPr>
        <w:t>　　　いじめ防止対策推進法によると「いじめ」とは，児童等に対して，当該児童等が在籍する学校に在籍している当該児童等と一定の人間関係にある他の児童等が行う心理的又は物理的な影響を与える行為（インターネットを通じて行われるものを含む。）であって，当該行為の対象となった児童等が心身の苦痛を感じているものをいう。</w:t>
      </w:r>
    </w:p>
    <w:p>
      <w:pPr>
        <w:pStyle w:val="0"/>
        <w:ind w:left="452" w:hanging="452" w:hangingChars="200"/>
        <w:rPr>
          <w:rFonts w:hint="default"/>
          <w:sz w:val="24"/>
        </w:rPr>
      </w:pPr>
      <w:r>
        <w:rPr>
          <w:rFonts w:hint="eastAsia"/>
          <w:sz w:val="24"/>
        </w:rPr>
        <w:t>　　　個々の行為が「いじめ」に当たるか否かの判断は，表面的・形式的に行うのではなく，いじめられた児童の立場に立って見極めることが必要である。</w:t>
      </w:r>
    </w:p>
    <w:p>
      <w:pPr>
        <w:pStyle w:val="0"/>
        <w:ind w:left="452" w:hanging="452" w:hangingChars="200"/>
        <w:rPr>
          <w:rFonts w:hint="default"/>
          <w:sz w:val="24"/>
        </w:rPr>
      </w:pPr>
      <w:r>
        <w:rPr>
          <w:rFonts w:hint="eastAsia"/>
          <w:sz w:val="24"/>
        </w:rPr>
        <w:t>　　　この際，いじめは多様な様態があることに鑑み，法の対象となるいじめに該当するか否かを判断するに当たり，「心身の苦痛を感じているもの」との要件が限定して解釈されることがないよう努めることが必要である。いじめられていても，自分の弱い部分を見せたくないなどの思いから本人がそれを否定する場合が多々あることを踏まえ，いじめはどの子どもにも起こりうるものであり，それを相談することは決して恥ずかしいことではないことを理解させるとともに，当該児童の表情や様子をきめ細かく観察するなどして確認する必要がある。</w:t>
      </w:r>
    </w:p>
    <w:p>
      <w:pPr>
        <w:pStyle w:val="0"/>
        <w:ind w:left="452" w:hanging="452" w:hangingChars="200"/>
        <w:rPr>
          <w:rFonts w:hint="default"/>
          <w:sz w:val="24"/>
        </w:rPr>
      </w:pPr>
      <w:r>
        <w:rPr>
          <w:rFonts w:hint="eastAsia"/>
          <w:sz w:val="24"/>
        </w:rPr>
        <w:t>　　　ただし，このことは，いじめられた児童の主観を確認する際に，行為が起こったときのいじめられた児童本人や周囲の状況等を，客観的に確認することを排除するものではない。</w:t>
      </w:r>
    </w:p>
    <w:p>
      <w:pPr>
        <w:pStyle w:val="0"/>
        <w:ind w:left="452" w:hanging="452" w:hangingChars="200"/>
        <w:rPr>
          <w:rFonts w:hint="default"/>
          <w:sz w:val="24"/>
        </w:rPr>
      </w:pPr>
      <w:r>
        <w:rPr>
          <w:rFonts w:hint="eastAsia"/>
          <w:sz w:val="24"/>
        </w:rPr>
        <w:t>　　　なお，いじめの認知は，特定の教職員のみによることなく，校内に設置する「いじめ・不登校対策委員会」を活用して行う。</w:t>
      </w:r>
    </w:p>
    <w:p>
      <w:pPr>
        <w:pStyle w:val="0"/>
        <w:ind w:left="452" w:hanging="452" w:hangingChars="200"/>
        <w:rPr>
          <w:rFonts w:hint="default"/>
          <w:sz w:val="24"/>
        </w:rPr>
      </w:pPr>
      <w:r>
        <w:rPr>
          <w:rFonts w:hint="eastAsia"/>
          <w:sz w:val="24"/>
        </w:rPr>
        <w:t>　　　「一定の人間関係」とは，学校の内外を問わず，同じ学校・学級又は部活動の児童や，塾・スポーツクラブ等当該児童が関わっている仲間や集団（グループ）等，当該児童生徒間の何らかの人的関係を指す。</w:t>
      </w:r>
    </w:p>
    <w:p>
      <w:pPr>
        <w:pStyle w:val="0"/>
        <w:ind w:left="452" w:hanging="452" w:hangingChars="200"/>
        <w:rPr>
          <w:rFonts w:hint="default"/>
          <w:sz w:val="24"/>
        </w:rPr>
      </w:pPr>
      <w:r>
        <w:rPr>
          <w:rFonts w:hint="eastAsia"/>
          <w:sz w:val="24"/>
        </w:rPr>
        <w:t>　　　また，「物理的な影響」とは，身体的な影響のほか，金品をたかられたり，隠されたり，いやなことを無理矢理させられたりすることを意味する。けんかは除かれるが，外見的にはけんかに見えることでも，いじめられた児童の感じる被害性に着目した見極めが必要である。</w:t>
      </w:r>
    </w:p>
    <w:p>
      <w:pPr>
        <w:pStyle w:val="0"/>
        <w:ind w:left="452" w:hanging="452" w:hangingChars="200"/>
        <w:rPr>
          <w:rFonts w:hint="default"/>
          <w:sz w:val="24"/>
        </w:rPr>
      </w:pPr>
      <w:r>
        <w:rPr>
          <w:rFonts w:hint="eastAsia"/>
          <w:sz w:val="24"/>
        </w:rPr>
        <w:t>　　　なお，インターネット上で悪口を書かれた児童本人がそのことを知らずにいるような場合等，行為の対象となる児童本人が心身の苦痛を感じるに至っていない事案についても，加害行為を行った児童に対する指導等については法の趣旨を踏まえた適切な対応が必要である。</w:t>
      </w:r>
    </w:p>
    <w:p>
      <w:pPr>
        <w:pStyle w:val="0"/>
        <w:ind w:left="452" w:hanging="452" w:hangingChars="200"/>
        <w:rPr>
          <w:rFonts w:hint="default"/>
          <w:sz w:val="24"/>
        </w:rPr>
      </w:pPr>
      <w:r>
        <w:rPr>
          <w:rFonts w:hint="eastAsia"/>
          <w:sz w:val="24"/>
        </w:rPr>
        <w:t>　　　一方で，いじめられた児童の立場に立って，「いじめ」に当たると判断した場合にも，そのすべてが厳しい指導を要するものであるとは限らない。具体的には，好意から行った行為が，意図せずに相手側の児童に心身の苦痛を感じさせてしまったような事案については，学校は，行為を行った児童生徒に悪意はなかったことを十分加味した上で対応する必要がある。</w:t>
      </w:r>
    </w:p>
    <w:p>
      <w:pPr>
        <w:pStyle w:val="0"/>
        <w:ind w:left="452" w:hanging="452" w:hangingChars="200"/>
        <w:rPr>
          <w:rFonts w:hint="default"/>
          <w:sz w:val="24"/>
        </w:rPr>
      </w:pPr>
      <w:r>
        <w:rPr>
          <w:rFonts w:hint="eastAsia"/>
          <w:sz w:val="24"/>
        </w:rPr>
        <w:t>　　　具体的ないじめの様態は以下のようなものが想定される</w:t>
      </w:r>
    </w:p>
    <w:p>
      <w:pPr>
        <w:pStyle w:val="0"/>
        <w:ind w:left="452" w:hanging="452" w:hangingChars="200"/>
        <w:rPr>
          <w:rFonts w:hint="default"/>
          <w:sz w:val="24"/>
        </w:rPr>
      </w:pPr>
      <w:r>
        <w:rPr>
          <w:rFonts w:hint="eastAsia"/>
          <w:sz w:val="24"/>
        </w:rPr>
        <w:t>　　　◇冷やかしやからかい，悪口や脅し文句，いやなことを言われる</w:t>
      </w:r>
    </w:p>
    <w:p>
      <w:pPr>
        <w:pStyle w:val="0"/>
        <w:ind w:left="452" w:hanging="452" w:hangingChars="200"/>
        <w:rPr>
          <w:rFonts w:hint="default"/>
          <w:sz w:val="24"/>
        </w:rPr>
      </w:pPr>
      <w:r>
        <w:rPr>
          <w:rFonts w:hint="eastAsia"/>
          <w:sz w:val="24"/>
        </w:rPr>
        <w:t>　　　◇仲間はずれ，集団による無視をされる</w:t>
      </w:r>
    </w:p>
    <w:p>
      <w:pPr>
        <w:pStyle w:val="0"/>
        <w:ind w:left="452" w:hanging="452" w:hangingChars="200"/>
        <w:rPr>
          <w:rFonts w:hint="default"/>
          <w:sz w:val="24"/>
        </w:rPr>
      </w:pPr>
      <w:r>
        <w:rPr>
          <w:rFonts w:hint="eastAsia"/>
          <w:sz w:val="24"/>
        </w:rPr>
        <w:t>　　　◇軽くぶつかられたり，遊ぶふりをして叩かれたり，蹴られたりする</w:t>
      </w:r>
    </w:p>
    <w:p>
      <w:pPr>
        <w:pStyle w:val="0"/>
        <w:ind w:left="452" w:hanging="452" w:hangingChars="200"/>
        <w:rPr>
          <w:rFonts w:hint="default"/>
          <w:sz w:val="24"/>
        </w:rPr>
      </w:pPr>
      <w:r>
        <w:rPr>
          <w:rFonts w:hint="eastAsia"/>
          <w:sz w:val="24"/>
        </w:rPr>
        <w:t>　　　◇ひどくぶつかられたり，叩かれたり，蹴られたりする</w:t>
      </w:r>
    </w:p>
    <w:p>
      <w:pPr>
        <w:pStyle w:val="0"/>
        <w:ind w:left="452" w:hanging="452" w:hangingChars="200"/>
        <w:rPr>
          <w:rFonts w:hint="default"/>
          <w:sz w:val="24"/>
        </w:rPr>
      </w:pPr>
      <w:r>
        <w:rPr>
          <w:rFonts w:hint="eastAsia"/>
          <w:sz w:val="24"/>
        </w:rPr>
        <w:t>　　　◇金品をたかられたり，金品を隠されたり，壊されたり，捨てられたりする</w:t>
      </w:r>
    </w:p>
    <w:p>
      <w:pPr>
        <w:pStyle w:val="0"/>
        <w:ind w:left="452" w:hanging="452" w:hangingChars="200"/>
        <w:rPr>
          <w:rFonts w:hint="default"/>
          <w:sz w:val="24"/>
        </w:rPr>
      </w:pPr>
      <w:r>
        <w:rPr>
          <w:rFonts w:hint="eastAsia"/>
          <w:sz w:val="24"/>
        </w:rPr>
        <w:t>　　　◇嫌なことや恥ずかしいこと，危険なことをされたり，させられたりする</w:t>
      </w:r>
    </w:p>
    <w:p>
      <w:pPr>
        <w:pStyle w:val="0"/>
        <w:ind w:left="452" w:hanging="452" w:hangingChars="200"/>
        <w:rPr>
          <w:rFonts w:hint="default"/>
          <w:sz w:val="24"/>
        </w:rPr>
      </w:pPr>
      <w:r>
        <w:rPr>
          <w:rFonts w:hint="eastAsia"/>
          <w:sz w:val="24"/>
        </w:rPr>
        <w:t>　　　◇パソコンや携帯電話等で，誹謗中傷やいやなことをされる　等</w:t>
      </w:r>
    </w:p>
    <w:p>
      <w:pPr>
        <w:pStyle w:val="0"/>
        <w:ind w:left="452" w:hanging="452" w:hangingChars="200"/>
        <w:rPr>
          <w:rFonts w:hint="default"/>
          <w:sz w:val="24"/>
        </w:rPr>
      </w:pPr>
      <w:r>
        <w:rPr>
          <w:rFonts w:hint="eastAsia"/>
          <w:sz w:val="24"/>
        </w:rPr>
        <w:t>　　　こうした「いじめ」の中には，犯罪行為として取り扱われるべきと認められるものや，児童の生命，身体又は財産に重大な被害が生じるような深刻なものが含まれうる。これらについては，教育的な配慮や被害者の意向への配慮の上で，早期に警察に相談・通報し，警察と連携した対応をとることが必要である。</w:t>
      </w:r>
    </w:p>
    <w:p>
      <w:pPr>
        <w:pStyle w:val="0"/>
        <w:rPr>
          <w:rFonts w:hint="default"/>
          <w:sz w:val="24"/>
        </w:rPr>
      </w:pPr>
      <w:r>
        <w:rPr>
          <w:rFonts w:hint="eastAsia"/>
          <w:sz w:val="24"/>
        </w:rPr>
        <w:t>（</w:t>
      </w:r>
      <w:r>
        <w:rPr>
          <w:rFonts w:hint="eastAsia"/>
          <w:sz w:val="24"/>
        </w:rPr>
        <w:t>3</w:t>
      </w:r>
      <w:r>
        <w:rPr>
          <w:rFonts w:hint="eastAsia"/>
          <w:sz w:val="24"/>
        </w:rPr>
        <w:t>）</w:t>
      </w:r>
      <w:r>
        <w:rPr>
          <w:rFonts w:hint="eastAsia"/>
          <w:sz w:val="24"/>
        </w:rPr>
        <w:t xml:space="preserve"> </w:t>
      </w:r>
      <w:r>
        <w:rPr>
          <w:rFonts w:hint="eastAsia"/>
          <w:sz w:val="24"/>
        </w:rPr>
        <w:t>いじめの理解</w:t>
      </w:r>
    </w:p>
    <w:p>
      <w:pPr>
        <w:pStyle w:val="0"/>
        <w:ind w:left="678" w:hanging="678" w:hangingChars="300"/>
        <w:rPr>
          <w:rFonts w:hint="default"/>
          <w:sz w:val="24"/>
        </w:rPr>
      </w:pPr>
      <w:r>
        <w:rPr>
          <w:rFonts w:hint="eastAsia"/>
          <w:sz w:val="24"/>
        </w:rPr>
        <w:t>　　○　いじめの問題は，人権に関わる重大な問題であり，心豊かで安全・安心な社会をいかにしてつくるかという，学校を含めた社会全体に関する国民的な課題である。</w:t>
      </w:r>
    </w:p>
    <w:p>
      <w:pPr>
        <w:pStyle w:val="0"/>
        <w:ind w:left="678" w:hanging="678" w:hangingChars="300"/>
        <w:rPr>
          <w:rFonts w:hint="default"/>
          <w:sz w:val="24"/>
        </w:rPr>
      </w:pPr>
      <w:r>
        <w:rPr>
          <w:rFonts w:hint="eastAsia"/>
          <w:sz w:val="24"/>
        </w:rPr>
        <w:t>　　○　「いじめは絶対許されない」「いじめは卑怯な行為である」との意識をもつことが大事である。</w:t>
      </w:r>
    </w:p>
    <w:p>
      <w:pPr>
        <w:pStyle w:val="0"/>
        <w:ind w:left="678" w:hanging="678" w:hangingChars="300"/>
        <w:rPr>
          <w:rFonts w:hint="default"/>
          <w:sz w:val="24"/>
        </w:rPr>
      </w:pPr>
      <w:r>
        <w:rPr>
          <w:rFonts w:hint="eastAsia"/>
          <w:sz w:val="24"/>
        </w:rPr>
        <w:t>　　○　いじめは，どの学校でも，どの子どもにも，起こりうるものであり，生命又は身体に重大な危険を生じさせ，時として犯罪行為として取り扱われるべき事案も存在する。</w:t>
      </w:r>
    </w:p>
    <w:p>
      <w:pPr>
        <w:pStyle w:val="0"/>
        <w:ind w:left="678" w:hanging="678" w:hangingChars="300"/>
        <w:rPr>
          <w:rFonts w:hint="default"/>
          <w:sz w:val="24"/>
        </w:rPr>
      </w:pPr>
      <w:r>
        <w:rPr>
          <w:rFonts w:hint="eastAsia"/>
          <w:sz w:val="24"/>
        </w:rPr>
        <w:t>　　○　いじめの加害・被害という二者関係だけでなく，「観衆」や「傍観者」の存在にも注意を払い，集団全体にいじめを許容しない雰囲気が醸成されるようにすることが必要である。</w:t>
      </w:r>
    </w:p>
    <w:p>
      <w:pPr>
        <w:pStyle w:val="0"/>
        <w:ind w:left="452" w:hanging="452" w:hangingChars="200"/>
        <w:rPr>
          <w:rFonts w:hint="default"/>
          <w:sz w:val="24"/>
        </w:rPr>
      </w:pPr>
    </w:p>
    <w:p>
      <w:pPr>
        <w:pStyle w:val="0"/>
        <w:rPr>
          <w:rFonts w:hint="default"/>
          <w:sz w:val="24"/>
        </w:rPr>
      </w:pPr>
      <w:r>
        <w:rPr>
          <w:rFonts w:hint="eastAsia"/>
          <w:sz w:val="24"/>
        </w:rPr>
        <w:t>２　いじめ防止等のための組織「生徒指導推進委員会</w:t>
      </w:r>
      <w:r>
        <w:rPr>
          <w:rFonts w:hint="default"/>
          <w:sz w:val="24"/>
        </w:rPr>
        <w:t>（</w:t>
      </w:r>
      <w:r>
        <w:rPr>
          <w:rFonts w:hint="eastAsia"/>
          <w:sz w:val="24"/>
        </w:rPr>
        <w:t>いじめ・</w:t>
      </w:r>
      <w:r>
        <w:rPr>
          <w:rFonts w:hint="default"/>
          <w:sz w:val="24"/>
        </w:rPr>
        <w:t>不登校対策）</w:t>
      </w:r>
      <w:r>
        <w:rPr>
          <w:rFonts w:hint="eastAsia"/>
          <w:sz w:val="24"/>
        </w:rPr>
        <w:t>」の設置</w:t>
      </w:r>
    </w:p>
    <w:p>
      <w:pPr>
        <w:pStyle w:val="0"/>
        <w:ind w:firstLine="226" w:firstLineChars="100"/>
        <w:rPr>
          <w:rFonts w:hint="default"/>
          <w:sz w:val="24"/>
        </w:rPr>
      </w:pPr>
      <w:r>
        <w:rPr>
          <w:rFonts w:hint="eastAsia"/>
          <w:sz w:val="24"/>
        </w:rPr>
        <w:t>(1)</w:t>
      </w:r>
      <w:r>
        <w:rPr>
          <w:rFonts w:hint="eastAsia"/>
          <w:sz w:val="24"/>
        </w:rPr>
        <w:t>　構成員</w:t>
      </w:r>
    </w:p>
    <w:p>
      <w:pPr>
        <w:pStyle w:val="0"/>
        <w:rPr>
          <w:rFonts w:hint="default"/>
          <w:sz w:val="24"/>
        </w:rPr>
      </w:pPr>
      <w:r>
        <w:rPr>
          <w:rFonts w:hint="eastAsia"/>
          <w:sz w:val="24"/>
        </w:rPr>
        <w:t>　　①　校内委員</w:t>
      </w:r>
    </w:p>
    <w:p>
      <w:pPr>
        <w:pStyle w:val="0"/>
        <w:ind w:left="678" w:hanging="678" w:hangingChars="300"/>
        <w:rPr>
          <w:rFonts w:hint="default"/>
          <w:sz w:val="24"/>
        </w:rPr>
      </w:pPr>
      <w:r>
        <w:rPr>
          <w:rFonts w:hint="eastAsia"/>
          <w:sz w:val="24"/>
        </w:rPr>
        <w:t>　　　　校長，教頭，教務主任，生徒指導主任（情報集約担当者），養護教諭，低・中・高学年担任代表</w:t>
      </w:r>
    </w:p>
    <w:p>
      <w:pPr>
        <w:pStyle w:val="0"/>
        <w:rPr>
          <w:rFonts w:hint="default"/>
          <w:sz w:val="24"/>
        </w:rPr>
      </w:pPr>
      <w:r>
        <w:rPr>
          <w:rFonts w:hint="eastAsia"/>
          <w:sz w:val="24"/>
        </w:rPr>
        <w:t>　　②　拡大委員</w:t>
      </w:r>
    </w:p>
    <w:p>
      <w:pPr>
        <w:pStyle w:val="0"/>
        <w:ind w:left="904" w:hanging="904" w:hangingChars="400"/>
        <w:rPr>
          <w:rFonts w:hint="default"/>
          <w:sz w:val="24"/>
        </w:rPr>
      </w:pPr>
      <w:r>
        <w:rPr>
          <w:rFonts w:hint="eastAsia"/>
          <w:sz w:val="24"/>
        </w:rPr>
        <w:t>　　　　校内委員での対応が困難な場合や，校内委員以外の人材に関わってもらった方が有効</w:t>
      </w:r>
    </w:p>
    <w:p>
      <w:pPr>
        <w:pStyle w:val="0"/>
        <w:ind w:left="799" w:leftChars="350" w:hanging="113" w:hangingChars="50"/>
        <w:rPr>
          <w:rFonts w:hint="default"/>
          <w:sz w:val="24"/>
        </w:rPr>
      </w:pPr>
      <w:r>
        <w:rPr>
          <w:rFonts w:hint="eastAsia"/>
          <w:sz w:val="24"/>
        </w:rPr>
        <w:t>と判断される場合には，</w:t>
      </w:r>
      <w:r>
        <w:rPr>
          <w:rFonts w:hint="eastAsia"/>
          <w:b w:val="1"/>
          <w:i w:val="1"/>
          <w:sz w:val="24"/>
        </w:rPr>
        <w:t>以下の</w:t>
      </w:r>
      <w:r>
        <w:rPr>
          <w:rFonts w:hint="eastAsia"/>
          <w:sz w:val="24"/>
        </w:rPr>
        <w:t>人材に依頼し拡大委員として対応をお願いする。</w:t>
      </w:r>
    </w:p>
    <w:p>
      <w:pPr>
        <w:pStyle w:val="0"/>
        <w:ind w:left="799" w:leftChars="350" w:hanging="113" w:hangingChars="50"/>
        <w:rPr>
          <w:rFonts w:hint="default"/>
          <w:b w:val="1"/>
          <w:i w:val="1"/>
          <w:sz w:val="24"/>
        </w:rPr>
      </w:pPr>
      <w:r>
        <w:rPr>
          <w:rFonts w:hint="eastAsia"/>
          <w:sz w:val="24"/>
        </w:rPr>
        <w:t>　</w:t>
      </w:r>
      <w:r>
        <w:rPr>
          <w:rFonts w:hint="eastAsia"/>
          <w:b w:val="1"/>
          <w:i w:val="1"/>
          <w:sz w:val="24"/>
        </w:rPr>
        <w:t>熊本県天草市教育事務所</w:t>
      </w:r>
      <w:r>
        <w:rPr>
          <w:rFonts w:hint="eastAsia"/>
          <w:b w:val="1"/>
          <w:i w:val="1"/>
          <w:sz w:val="24"/>
        </w:rPr>
        <w:t>SC</w:t>
      </w:r>
      <w:r>
        <w:rPr>
          <w:rFonts w:hint="eastAsia"/>
          <w:b w:val="1"/>
          <w:i w:val="1"/>
          <w:sz w:val="24"/>
        </w:rPr>
        <w:t>、同</w:t>
      </w:r>
      <w:r>
        <w:rPr>
          <w:rFonts w:hint="eastAsia"/>
          <w:b w:val="1"/>
          <w:i w:val="1"/>
          <w:sz w:val="24"/>
        </w:rPr>
        <w:t>SSW</w:t>
      </w:r>
      <w:r>
        <w:rPr>
          <w:rFonts w:hint="eastAsia"/>
          <w:b w:val="1"/>
          <w:i w:val="1"/>
          <w:sz w:val="24"/>
        </w:rPr>
        <w:t>、天草警察署生活安全課</w:t>
      </w:r>
    </w:p>
    <w:p>
      <w:pPr>
        <w:pStyle w:val="0"/>
        <w:ind w:left="799" w:leftChars="350" w:hanging="113" w:hangingChars="50"/>
        <w:rPr>
          <w:rFonts w:hint="default"/>
          <w:sz w:val="24"/>
        </w:rPr>
      </w:pPr>
      <w:r>
        <w:rPr>
          <w:rFonts w:hint="eastAsia"/>
          <w:b w:val="1"/>
          <w:i w:val="1"/>
          <w:sz w:val="24"/>
        </w:rPr>
        <w:t>　天草子育て支援課、特別支援教育巡回相談員</w:t>
      </w:r>
    </w:p>
    <w:p>
      <w:pPr>
        <w:pStyle w:val="0"/>
        <w:ind w:firstLine="226" w:firstLineChars="100"/>
        <w:rPr>
          <w:rFonts w:hint="default"/>
          <w:sz w:val="24"/>
        </w:rPr>
      </w:pPr>
      <w:r>
        <w:rPr>
          <w:rFonts w:hint="eastAsia"/>
          <w:sz w:val="24"/>
        </w:rPr>
        <w:t>(2)</w:t>
      </w:r>
      <w:r>
        <w:rPr>
          <w:rFonts w:hint="eastAsia"/>
          <w:sz w:val="24"/>
        </w:rPr>
        <w:t>　活動内容</w:t>
      </w:r>
    </w:p>
    <w:p>
      <w:pPr>
        <w:pStyle w:val="0"/>
        <w:rPr>
          <w:rFonts w:hint="default"/>
          <w:sz w:val="24"/>
        </w:rPr>
      </w:pPr>
      <w:r>
        <w:rPr>
          <w:rFonts w:hint="eastAsia"/>
          <w:sz w:val="24"/>
        </w:rPr>
        <w:t>　　①　いじめの防止に関すること</w:t>
      </w:r>
    </w:p>
    <w:p>
      <w:pPr>
        <w:pStyle w:val="0"/>
        <w:ind w:left="904" w:hanging="904" w:hangingChars="400"/>
        <w:rPr>
          <w:rFonts w:hint="default"/>
          <w:sz w:val="24"/>
        </w:rPr>
      </w:pPr>
      <w:r>
        <w:rPr>
          <w:rFonts w:hint="eastAsia"/>
          <w:sz w:val="24"/>
        </w:rPr>
        <w:t>　　②　いじめの早期発見に関すること</w:t>
      </w:r>
    </w:p>
    <w:p>
      <w:pPr>
        <w:pStyle w:val="0"/>
        <w:rPr>
          <w:rFonts w:hint="default"/>
          <w:sz w:val="24"/>
        </w:rPr>
      </w:pPr>
      <w:r>
        <w:rPr>
          <w:rFonts w:hint="eastAsia"/>
          <w:sz w:val="24"/>
        </w:rPr>
        <w:t>　　③　いじめへの対応に関すること</w:t>
      </w:r>
    </w:p>
    <w:p>
      <w:pPr>
        <w:pStyle w:val="0"/>
        <w:rPr>
          <w:rFonts w:hint="default"/>
          <w:sz w:val="24"/>
        </w:rPr>
      </w:pPr>
      <w:r>
        <w:rPr>
          <w:rFonts w:hint="eastAsia"/>
          <w:sz w:val="24"/>
        </w:rPr>
        <w:t>　　④　いじめに関する研究・研修に関すること</w:t>
      </w:r>
    </w:p>
    <w:p>
      <w:pPr>
        <w:pStyle w:val="0"/>
        <w:ind w:firstLine="226" w:firstLineChars="100"/>
        <w:rPr>
          <w:rFonts w:hint="default"/>
          <w:sz w:val="24"/>
        </w:rPr>
      </w:pPr>
      <w:r>
        <w:rPr>
          <w:rFonts w:hint="eastAsia"/>
          <w:sz w:val="24"/>
        </w:rPr>
        <w:t>(3)</w:t>
      </w:r>
      <w:r>
        <w:rPr>
          <w:rFonts w:hint="eastAsia"/>
          <w:sz w:val="24"/>
        </w:rPr>
        <w:t>　開催時期</w:t>
      </w:r>
    </w:p>
    <w:p>
      <w:pPr>
        <w:pStyle w:val="0"/>
        <w:rPr>
          <w:rFonts w:hint="default"/>
          <w:sz w:val="24"/>
        </w:rPr>
      </w:pPr>
      <w:r>
        <w:rPr>
          <w:rFonts w:hint="eastAsia"/>
          <w:sz w:val="24"/>
        </w:rPr>
        <w:t>　　　定例委員会は，毎月第１月曜日　放課後</w:t>
      </w:r>
    </w:p>
    <w:p>
      <w:pPr>
        <w:pStyle w:val="0"/>
        <w:rPr>
          <w:rFonts w:hint="default"/>
          <w:sz w:val="24"/>
        </w:rPr>
      </w:pPr>
      <w:r>
        <w:rPr>
          <w:rFonts w:hint="eastAsia"/>
          <w:sz w:val="24"/>
        </w:rPr>
        <w:t>　　　いじめ事案発生時は臨時に開催</w:t>
      </w:r>
    </w:p>
    <w:p>
      <w:pPr>
        <w:pStyle w:val="0"/>
        <w:rPr>
          <w:rFonts w:hint="default"/>
          <w:sz w:val="24"/>
        </w:rPr>
      </w:pPr>
    </w:p>
    <w:p>
      <w:pPr>
        <w:pStyle w:val="0"/>
        <w:rPr>
          <w:rFonts w:hint="default"/>
          <w:sz w:val="24"/>
        </w:rPr>
      </w:pPr>
      <w:r>
        <w:rPr>
          <w:rFonts w:hint="eastAsia"/>
        </w:rPr>
        <w:br w:type="page"/>
      </w:r>
    </w:p>
    <w:p>
      <w:pPr>
        <w:pStyle w:val="0"/>
        <w:rPr>
          <w:rFonts w:hint="default"/>
          <w:sz w:val="24"/>
        </w:rPr>
      </w:pPr>
      <w:r>
        <w:rPr>
          <w:rFonts w:hint="eastAsia"/>
          <w:sz w:val="24"/>
        </w:rPr>
        <w:t>３　いじめ防止等に関する措置</w:t>
      </w:r>
    </w:p>
    <w:p>
      <w:pPr>
        <w:pStyle w:val="21"/>
        <w:numPr>
          <w:ilvl w:val="0"/>
          <w:numId w:val="2"/>
        </w:numPr>
        <w:ind w:leftChars="0"/>
        <w:rPr>
          <w:rFonts w:hint="default"/>
          <w:sz w:val="24"/>
        </w:rPr>
      </w:pPr>
      <w:r>
        <w:rPr>
          <w:rFonts w:hint="eastAsia"/>
          <w:sz w:val="24"/>
        </w:rPr>
        <w:t>いじめの防止</w:t>
      </w:r>
    </w:p>
    <w:p>
      <w:pPr>
        <w:pStyle w:val="0"/>
        <w:rPr>
          <w:rFonts w:hint="default"/>
          <w:sz w:val="24"/>
        </w:rPr>
      </w:pPr>
      <w:r>
        <w:rPr>
          <w:rFonts w:hint="eastAsia"/>
          <w:sz w:val="24"/>
        </w:rPr>
        <w:t>　　①　学校におけるいじめの防止</w:t>
      </w:r>
    </w:p>
    <w:p>
      <w:pPr>
        <w:pStyle w:val="0"/>
        <w:ind w:left="678" w:hanging="678" w:hangingChars="300"/>
        <w:rPr>
          <w:rFonts w:hint="default"/>
          <w:sz w:val="24"/>
        </w:rPr>
      </w:pPr>
      <w:r>
        <w:rPr>
          <w:rFonts w:hint="eastAsia"/>
          <w:sz w:val="24"/>
        </w:rPr>
        <w:t>　　　　いじめは，どの学校でもどの児童でも起こり得ることから，全ての児童がいじめに巻き込まれる可能性があるものとして，全児童を対象に未然防止の取組を行うこととする。また，いじめ防止基本方針に基づく取組は，年間を通じて計画的に行うものとする。</w:t>
      </w:r>
    </w:p>
    <w:p>
      <w:pPr>
        <w:pStyle w:val="0"/>
        <w:rPr>
          <w:rFonts w:hint="default"/>
          <w:sz w:val="24"/>
        </w:rPr>
      </w:pPr>
      <w:r>
        <w:rPr>
          <w:rFonts w:hint="eastAsia"/>
          <w:sz w:val="24"/>
        </w:rPr>
        <w:t>　　②　居場所づくり</w:t>
      </w:r>
    </w:p>
    <w:p>
      <w:pPr>
        <w:pStyle w:val="0"/>
        <w:ind w:left="678" w:hanging="678" w:hangingChars="300"/>
        <w:rPr>
          <w:rFonts w:hint="default"/>
          <w:sz w:val="24"/>
        </w:rPr>
      </w:pPr>
      <w:r>
        <w:rPr>
          <w:rFonts w:hint="eastAsia"/>
          <w:sz w:val="24"/>
        </w:rPr>
        <w:t>　　　　「居場所づくり」とは，学級や学校を児童の居場所になるようにしていくことである。そのためには，児童が安全に，安心して生活を送ることが出来ると感じられるような場として，学級や学校を作っていくことが必要である。</w:t>
      </w:r>
    </w:p>
    <w:p>
      <w:pPr>
        <w:pStyle w:val="0"/>
        <w:ind w:left="678" w:hanging="678" w:hangingChars="300"/>
        <w:rPr>
          <w:rFonts w:hint="default"/>
          <w:sz w:val="24"/>
        </w:rPr>
      </w:pPr>
      <w:r>
        <w:rPr>
          <w:rFonts w:hint="eastAsia"/>
          <w:sz w:val="24"/>
        </w:rPr>
        <w:t>　　　　様々な危険から子どもを守るという安全な環境づくりは，最低限必要な居場所づくりであり，安心感を持たせる場作りのためには，全ての児童がのびのびと楽しく授業に参加できるようにしなければならない。基礎的な学力が身に付いていなかったり，教師の発問の意味を理解できなかったりする児童は不安な気持ちで授業に参加することになる。これを解消するには，児童の実態に応じて適切に計画された授業を構成すること，児童にとって分かりやすく主体的な学習を促す発問を工夫すること，児童の学習意欲を高める教材開発に努めること等「わかる授業づくり」に向けた教師の働きかけと指導力の向上が必要である。</w:t>
      </w:r>
    </w:p>
    <w:p>
      <w:pPr>
        <w:pStyle w:val="0"/>
        <w:ind w:left="678" w:hanging="678" w:hangingChars="300"/>
        <w:rPr>
          <w:rFonts w:hint="default"/>
          <w:sz w:val="24"/>
        </w:rPr>
      </w:pPr>
      <w:r>
        <w:rPr>
          <w:rFonts w:hint="eastAsia"/>
          <w:sz w:val="24"/>
        </w:rPr>
        <w:t>　　　　また，間違った答えを言っても笑われたり叱られたりしない支持的な学級風土を作ることも大切なことである。さらに，学習を支える基本的な学習態度（学ぶ姿勢の保持，学習準備の習慣等）を低学年のうちから身に付けさせることも重要である。</w:t>
      </w:r>
    </w:p>
    <w:p>
      <w:pPr>
        <w:pStyle w:val="0"/>
        <w:ind w:left="678" w:hanging="678" w:hangingChars="300"/>
        <w:rPr>
          <w:rFonts w:hint="default"/>
          <w:sz w:val="24"/>
        </w:rPr>
      </w:pPr>
      <w:r>
        <w:rPr>
          <w:rFonts w:hint="eastAsia"/>
          <w:sz w:val="24"/>
        </w:rPr>
        <w:t xml:space="preserve">        </w:t>
      </w:r>
      <w:r>
        <w:rPr>
          <w:rFonts w:hint="eastAsia"/>
          <w:sz w:val="24"/>
        </w:rPr>
        <w:t>このように，「居場所づくり」と日常的な「わかる授業づくり」は密接な関係があるものと捉え，未然防止の取組の重要な柱として位置付ける。</w:t>
      </w:r>
    </w:p>
    <w:tbl>
      <w:tblPr>
        <w:tblStyle w:val="11"/>
        <w:tblpPr w:leftFromText="142" w:rightFromText="142" w:topFromText="0" w:bottomFromText="0" w:vertAnchor="page" w:horzAnchor="margin" w:tblpX="440" w:tblpY="9364"/>
        <w:tblW w:w="9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497"/>
      </w:tblGrid>
      <w:tr>
        <w:trPr>
          <w:trHeight w:val="1130" w:hRule="atLeast"/>
        </w:trPr>
        <w:tc>
          <w:tcPr>
            <w:tcW w:w="9497" w:type="dxa"/>
            <w:vAlign w:val="top"/>
          </w:tcPr>
          <w:p>
            <w:pPr>
              <w:pStyle w:val="0"/>
              <w:jc w:val="center"/>
              <w:rPr>
                <w:rFonts w:hint="default"/>
                <w:color w:val="000000" w:themeColor="text1"/>
                <w:sz w:val="24"/>
              </w:rPr>
            </w:pPr>
            <w:r>
              <w:rPr>
                <w:rFonts w:hint="eastAsia"/>
                <w:color w:val="000000" w:themeColor="text1"/>
                <w:sz w:val="24"/>
              </w:rPr>
              <w:t>「居場所づくり」</w:t>
            </w:r>
          </w:p>
          <w:p>
            <w:pPr>
              <w:pStyle w:val="0"/>
              <w:rPr>
                <w:rFonts w:hint="default"/>
                <w:color w:val="000000" w:themeColor="text1"/>
                <w:sz w:val="24"/>
              </w:rPr>
            </w:pPr>
            <w:r>
              <w:rPr>
                <w:rFonts w:hint="eastAsia"/>
                <w:color w:val="000000" w:themeColor="text1"/>
                <w:sz w:val="24"/>
              </w:rPr>
              <w:t>１　安全な環境づくり</w:t>
            </w:r>
          </w:p>
          <w:p>
            <w:pPr>
              <w:pStyle w:val="0"/>
              <w:rPr>
                <w:rFonts w:hint="default"/>
                <w:color w:val="000000" w:themeColor="text1"/>
                <w:sz w:val="24"/>
              </w:rPr>
            </w:pPr>
            <w:r>
              <w:rPr>
                <w:rFonts w:hint="eastAsia"/>
                <w:color w:val="000000" w:themeColor="text1"/>
                <w:sz w:val="24"/>
              </w:rPr>
              <w:t>（</w:t>
            </w:r>
            <w:r>
              <w:rPr>
                <w:rFonts w:hint="eastAsia"/>
                <w:color w:val="000000" w:themeColor="text1"/>
                <w:sz w:val="24"/>
              </w:rPr>
              <w:t>1</w:t>
            </w:r>
            <w:r>
              <w:rPr>
                <w:rFonts w:hint="eastAsia"/>
                <w:color w:val="000000" w:themeColor="text1"/>
                <w:sz w:val="24"/>
              </w:rPr>
              <w:t>）</w:t>
            </w:r>
            <w:r>
              <w:rPr>
                <w:rFonts w:hint="eastAsia"/>
                <w:color w:val="000000" w:themeColor="text1"/>
                <w:sz w:val="24"/>
              </w:rPr>
              <w:t xml:space="preserve"> </w:t>
            </w:r>
            <w:r>
              <w:rPr>
                <w:rFonts w:hint="eastAsia"/>
                <w:color w:val="000000" w:themeColor="text1"/>
                <w:sz w:val="24"/>
              </w:rPr>
              <w:t>施設設備の安全点検を毎月実施し，必要に応じて改善，または安全対策を講じる。</w:t>
            </w:r>
          </w:p>
          <w:p>
            <w:pPr>
              <w:pStyle w:val="0"/>
              <w:rPr>
                <w:rFonts w:hint="default"/>
                <w:color w:val="000000" w:themeColor="text1"/>
                <w:sz w:val="24"/>
              </w:rPr>
            </w:pPr>
            <w:r>
              <w:rPr>
                <w:rFonts w:hint="eastAsia"/>
                <w:color w:val="000000" w:themeColor="text1"/>
                <w:sz w:val="24"/>
              </w:rPr>
              <w:t>（</w:t>
            </w:r>
            <w:r>
              <w:rPr>
                <w:rFonts w:hint="eastAsia"/>
                <w:color w:val="000000" w:themeColor="text1"/>
                <w:sz w:val="24"/>
              </w:rPr>
              <w:t>2</w:t>
            </w:r>
            <w:r>
              <w:rPr>
                <w:rFonts w:hint="eastAsia"/>
                <w:color w:val="000000" w:themeColor="text1"/>
                <w:sz w:val="24"/>
              </w:rPr>
              <w:t>）</w:t>
            </w:r>
            <w:r>
              <w:rPr>
                <w:rFonts w:hint="eastAsia"/>
                <w:color w:val="000000" w:themeColor="text1"/>
                <w:sz w:val="24"/>
              </w:rPr>
              <w:t xml:space="preserve"> </w:t>
            </w:r>
            <w:r>
              <w:rPr>
                <w:rFonts w:hint="eastAsia"/>
                <w:color w:val="000000" w:themeColor="text1"/>
                <w:sz w:val="24"/>
              </w:rPr>
              <w:t>外来者の氏名及び用件の確認をする。必要に応じて外来者への声かけをする。</w:t>
            </w:r>
          </w:p>
          <w:p>
            <w:pPr>
              <w:pStyle w:val="0"/>
              <w:rPr>
                <w:rFonts w:hint="default"/>
                <w:color w:val="000000" w:themeColor="text1"/>
                <w:sz w:val="24"/>
              </w:rPr>
            </w:pPr>
            <w:r>
              <w:rPr>
                <w:rFonts w:hint="eastAsia"/>
                <w:color w:val="000000" w:themeColor="text1"/>
                <w:sz w:val="24"/>
              </w:rPr>
              <w:t>（</w:t>
            </w:r>
            <w:r>
              <w:rPr>
                <w:rFonts w:hint="eastAsia"/>
                <w:color w:val="000000" w:themeColor="text1"/>
                <w:sz w:val="24"/>
              </w:rPr>
              <w:t>3</w:t>
            </w:r>
            <w:r>
              <w:rPr>
                <w:rFonts w:hint="eastAsia"/>
                <w:color w:val="000000" w:themeColor="text1"/>
                <w:sz w:val="24"/>
              </w:rPr>
              <w:t>）</w:t>
            </w:r>
            <w:r>
              <w:rPr>
                <w:rFonts w:hint="eastAsia"/>
                <w:color w:val="000000" w:themeColor="text1"/>
                <w:sz w:val="24"/>
              </w:rPr>
              <w:t xml:space="preserve"> </w:t>
            </w:r>
            <w:r>
              <w:rPr>
                <w:rFonts w:hint="eastAsia"/>
                <w:color w:val="000000" w:themeColor="text1"/>
                <w:sz w:val="24"/>
              </w:rPr>
              <w:t>毎日定期的に校内巡回を行い，不審者侵入を未然に防止する。</w:t>
            </w:r>
          </w:p>
          <w:p>
            <w:pPr>
              <w:pStyle w:val="0"/>
              <w:ind w:left="678" w:hanging="678" w:hangingChars="300"/>
              <w:jc w:val="left"/>
              <w:rPr>
                <w:rFonts w:hint="default"/>
                <w:color w:val="000000" w:themeColor="text1"/>
                <w:sz w:val="24"/>
              </w:rPr>
            </w:pPr>
            <w:r>
              <w:rPr>
                <w:rFonts w:hint="eastAsia"/>
                <w:color w:val="000000" w:themeColor="text1"/>
                <w:sz w:val="24"/>
              </w:rPr>
              <w:t>（</w:t>
            </w:r>
            <w:r>
              <w:rPr>
                <w:rFonts w:hint="eastAsia"/>
                <w:color w:val="000000" w:themeColor="text1"/>
                <w:sz w:val="24"/>
              </w:rPr>
              <w:t>4</w:t>
            </w:r>
            <w:r>
              <w:rPr>
                <w:rFonts w:hint="eastAsia"/>
                <w:color w:val="000000" w:themeColor="text1"/>
                <w:sz w:val="24"/>
              </w:rPr>
              <w:t>）</w:t>
            </w:r>
            <w:r>
              <w:rPr>
                <w:rFonts w:hint="eastAsia"/>
                <w:color w:val="000000" w:themeColor="text1"/>
                <w:sz w:val="24"/>
              </w:rPr>
              <w:t xml:space="preserve"> </w:t>
            </w:r>
            <w:r>
              <w:rPr>
                <w:rFonts w:hint="eastAsia"/>
                <w:color w:val="000000" w:themeColor="text1"/>
                <w:sz w:val="24"/>
              </w:rPr>
              <w:t>教職員とともに，保護者・地域学校安全指導員等の協力を得て，児童の登下校の見守り，交通安全指導等を行う。</w:t>
            </w:r>
          </w:p>
          <w:p>
            <w:pPr>
              <w:pStyle w:val="0"/>
              <w:rPr>
                <w:rFonts w:hint="default"/>
                <w:color w:val="000000" w:themeColor="text1"/>
                <w:sz w:val="24"/>
              </w:rPr>
            </w:pPr>
            <w:r>
              <w:rPr>
                <w:rFonts w:hint="eastAsia"/>
                <w:color w:val="000000" w:themeColor="text1"/>
                <w:sz w:val="24"/>
              </w:rPr>
              <w:t>２　安心できる環境づくり</w:t>
            </w:r>
          </w:p>
          <w:p>
            <w:pPr>
              <w:pStyle w:val="21"/>
              <w:numPr>
                <w:ilvl w:val="0"/>
                <w:numId w:val="3"/>
              </w:numPr>
              <w:ind w:leftChars="0"/>
              <w:rPr>
                <w:rFonts w:hint="default"/>
                <w:color w:val="000000" w:themeColor="text1"/>
                <w:sz w:val="24"/>
              </w:rPr>
            </w:pPr>
            <w:r>
              <w:rPr>
                <w:rFonts w:hint="eastAsia"/>
                <w:color w:val="000000" w:themeColor="text1"/>
                <w:sz w:val="24"/>
              </w:rPr>
              <w:t>わかる授業づくり</w:t>
            </w:r>
          </w:p>
          <w:p>
            <w:pPr>
              <w:pStyle w:val="0"/>
              <w:rPr>
                <w:rFonts w:hint="default"/>
                <w:color w:val="000000" w:themeColor="text1"/>
                <w:sz w:val="24"/>
              </w:rPr>
            </w:pPr>
            <w:r>
              <w:rPr>
                <w:rFonts w:hint="eastAsia"/>
                <w:color w:val="000000" w:themeColor="text1"/>
                <w:sz w:val="24"/>
              </w:rPr>
              <w:t>　　①　週指導計画案を活用して，計画的な指導を行う。</w:t>
            </w:r>
          </w:p>
          <w:p>
            <w:pPr>
              <w:pStyle w:val="0"/>
              <w:rPr>
                <w:rFonts w:hint="default"/>
                <w:color w:val="000000" w:themeColor="text1"/>
                <w:sz w:val="24"/>
              </w:rPr>
            </w:pPr>
            <w:r>
              <w:rPr>
                <w:rFonts w:hint="eastAsia"/>
                <w:color w:val="000000" w:themeColor="text1"/>
                <w:sz w:val="24"/>
              </w:rPr>
              <w:t>　　②　「習得」と「活用」を意識した単元計画，１単位時間の展開をする。</w:t>
            </w:r>
          </w:p>
          <w:p>
            <w:pPr>
              <w:pStyle w:val="0"/>
              <w:rPr>
                <w:rFonts w:hint="default"/>
                <w:color w:val="000000" w:themeColor="text1"/>
                <w:sz w:val="24"/>
              </w:rPr>
            </w:pPr>
            <w:r>
              <w:rPr>
                <w:rFonts w:hint="eastAsia"/>
                <w:color w:val="000000" w:themeColor="text1"/>
                <w:sz w:val="24"/>
              </w:rPr>
              <w:t>　　③　「めあて」と「まとめ」，「目標」と「評価基準」の整合性のある授業をする。</w:t>
            </w:r>
          </w:p>
          <w:p>
            <w:pPr>
              <w:pStyle w:val="0"/>
              <w:rPr>
                <w:rFonts w:hint="default"/>
                <w:color w:val="000000" w:themeColor="text1"/>
                <w:sz w:val="24"/>
              </w:rPr>
            </w:pPr>
            <w:r>
              <w:rPr>
                <w:rFonts w:hint="eastAsia"/>
                <w:color w:val="000000" w:themeColor="text1"/>
                <w:sz w:val="24"/>
              </w:rPr>
              <w:t>　　④　児童の具体的な姿で評価基準Ｂを設定する。</w:t>
            </w:r>
          </w:p>
          <w:p>
            <w:pPr>
              <w:pStyle w:val="0"/>
              <w:rPr>
                <w:rFonts w:hint="default"/>
                <w:color w:val="000000" w:themeColor="text1"/>
                <w:sz w:val="24"/>
              </w:rPr>
            </w:pPr>
            <w:r>
              <w:rPr>
                <w:rFonts w:hint="eastAsia"/>
                <w:color w:val="000000" w:themeColor="text1"/>
                <w:sz w:val="24"/>
              </w:rPr>
              <w:t>　　⑤　「めあて」と「まとめ」は毎時間しっかり板書する。</w:t>
            </w:r>
          </w:p>
          <w:p>
            <w:pPr>
              <w:pStyle w:val="0"/>
              <w:ind w:left="678" w:hanging="678" w:hangingChars="300"/>
              <w:rPr>
                <w:rFonts w:hint="default"/>
                <w:color w:val="000000" w:themeColor="text1"/>
                <w:sz w:val="24"/>
              </w:rPr>
            </w:pPr>
            <w:r>
              <w:rPr>
                <w:rFonts w:hint="eastAsia"/>
                <w:color w:val="000000" w:themeColor="text1"/>
                <w:sz w:val="24"/>
              </w:rPr>
              <w:t>　　⑥　１単位時間や単元の終末には，目標の達成状況の評価を行い，必要に応じて補充指導を行う。</w:t>
            </w:r>
          </w:p>
          <w:p>
            <w:pPr>
              <w:pStyle w:val="0"/>
              <w:rPr>
                <w:rFonts w:hint="default"/>
                <w:color w:val="000000" w:themeColor="text1"/>
                <w:sz w:val="24"/>
              </w:rPr>
            </w:pPr>
            <w:r>
              <w:rPr>
                <w:rFonts w:hint="eastAsia"/>
                <w:color w:val="000000" w:themeColor="text1"/>
                <w:sz w:val="24"/>
              </w:rPr>
              <w:t>　　⑦　個々の児童の特性に配慮して，発問，指示，説明を工夫する。</w:t>
            </w:r>
          </w:p>
          <w:p>
            <w:pPr>
              <w:pStyle w:val="0"/>
              <w:rPr>
                <w:rFonts w:hint="default"/>
                <w:color w:val="000000" w:themeColor="text1"/>
                <w:sz w:val="24"/>
              </w:rPr>
            </w:pPr>
            <w:r>
              <w:rPr>
                <w:rFonts w:hint="eastAsia"/>
                <w:color w:val="000000" w:themeColor="text1"/>
                <w:sz w:val="24"/>
              </w:rPr>
              <w:t>　　⑧　児童の学習意欲を高めたり，理解を助けたりする教材・学習材づくりに取り組む。</w:t>
            </w:r>
          </w:p>
          <w:p>
            <w:pPr>
              <w:pStyle w:val="0"/>
              <w:rPr>
                <w:rFonts w:hint="default"/>
                <w:color w:val="000000" w:themeColor="text1"/>
                <w:sz w:val="24"/>
              </w:rPr>
            </w:pPr>
            <w:r>
              <w:rPr>
                <w:rFonts w:hint="eastAsia"/>
                <w:color w:val="000000" w:themeColor="text1"/>
                <w:sz w:val="24"/>
              </w:rPr>
              <w:t>（</w:t>
            </w:r>
            <w:r>
              <w:rPr>
                <w:rFonts w:hint="eastAsia"/>
                <w:color w:val="000000" w:themeColor="text1"/>
                <w:sz w:val="24"/>
              </w:rPr>
              <w:t>2</w:t>
            </w:r>
            <w:r>
              <w:rPr>
                <w:rFonts w:hint="eastAsia"/>
                <w:color w:val="000000" w:themeColor="text1"/>
                <w:sz w:val="24"/>
              </w:rPr>
              <w:t>）</w:t>
            </w:r>
            <w:r>
              <w:rPr>
                <w:rFonts w:hint="eastAsia"/>
                <w:color w:val="000000" w:themeColor="text1"/>
                <w:sz w:val="24"/>
              </w:rPr>
              <w:t xml:space="preserve"> </w:t>
            </w:r>
            <w:r>
              <w:rPr>
                <w:rFonts w:hint="eastAsia"/>
                <w:color w:val="000000" w:themeColor="text1"/>
                <w:sz w:val="24"/>
              </w:rPr>
              <w:t>学習規律づくり</w:t>
            </w:r>
          </w:p>
          <w:p>
            <w:pPr>
              <w:pStyle w:val="0"/>
              <w:rPr>
                <w:rFonts w:hint="default"/>
                <w:color w:val="000000" w:themeColor="text1"/>
                <w:sz w:val="24"/>
              </w:rPr>
            </w:pPr>
            <w:r>
              <w:rPr>
                <w:rFonts w:hint="eastAsia"/>
                <w:color w:val="000000" w:themeColor="text1"/>
                <w:sz w:val="24"/>
              </w:rPr>
              <w:t>　　①　学年に応じた「学習の構え」を日常指導し，身に付けさせる</w:t>
            </w:r>
          </w:p>
          <w:p>
            <w:pPr>
              <w:pStyle w:val="0"/>
              <w:rPr>
                <w:rFonts w:hint="default"/>
                <w:color w:val="000000" w:themeColor="text1"/>
                <w:sz w:val="24"/>
              </w:rPr>
            </w:pPr>
            <w:r>
              <w:rPr>
                <w:rFonts w:hint="eastAsia"/>
                <w:color w:val="000000" w:themeColor="text1"/>
                <w:sz w:val="24"/>
              </w:rPr>
              <w:t>　　②　姿勢を含め，学年に応じた話し方，聞き方を日常指導し，身に付けさせる。　　　　　　　　　　　　　　　　　　　　　　　　　　　　　　　　　　　　　　　　　　　　　　　　　　　　　　　　　　　　　　　　　　　　　　　　　　　　　　　　　　　　　　　　　　　　　　　　　　　　　　　　　　　　</w:t>
            </w:r>
          </w:p>
          <w:p>
            <w:pPr>
              <w:pStyle w:val="0"/>
              <w:ind w:left="904" w:hanging="904" w:hangingChars="400"/>
              <w:rPr>
                <w:rFonts w:hint="default"/>
                <w:color w:val="000000" w:themeColor="text1"/>
                <w:sz w:val="24"/>
              </w:rPr>
            </w:pPr>
            <w:r>
              <w:rPr>
                <w:rFonts w:hint="eastAsia"/>
                <w:color w:val="000000" w:themeColor="text1"/>
                <w:sz w:val="24"/>
              </w:rPr>
              <w:t>　　③　友達の意見や考えを肯定的に受け止め，自分の考えと比べながらより良い考えに高めようとする態度を身に付けさせる。</w:t>
            </w:r>
          </w:p>
          <w:p>
            <w:pPr>
              <w:pStyle w:val="0"/>
              <w:ind w:left="904" w:hanging="904" w:hangingChars="400"/>
              <w:rPr>
                <w:rFonts w:hint="default"/>
                <w:color w:val="000000" w:themeColor="text1"/>
                <w:sz w:val="24"/>
              </w:rPr>
            </w:pPr>
          </w:p>
        </w:tc>
      </w:tr>
    </w:tbl>
    <w:p>
      <w:pPr>
        <w:pStyle w:val="0"/>
        <w:ind w:left="678" w:hanging="678" w:hangingChars="300"/>
        <w:rPr>
          <w:rFonts w:hint="default"/>
          <w:color w:val="000000" w:themeColor="text1"/>
          <w:sz w:val="24"/>
        </w:rPr>
      </w:pPr>
      <w:r>
        <w:rPr>
          <w:rFonts w:hint="eastAsia"/>
          <w:color w:val="000000" w:themeColor="text1"/>
          <w:sz w:val="24"/>
        </w:rPr>
        <w:t>　　③　絆づくり</w:t>
      </w:r>
    </w:p>
    <w:p>
      <w:pPr>
        <w:pStyle w:val="0"/>
        <w:ind w:left="678" w:hanging="678" w:hangingChars="300"/>
        <w:rPr>
          <w:rFonts w:hint="default"/>
          <w:color w:val="000000" w:themeColor="text1"/>
          <w:sz w:val="24"/>
        </w:rPr>
      </w:pPr>
      <w:r>
        <w:rPr>
          <w:rFonts w:hint="eastAsia"/>
          <w:color w:val="000000" w:themeColor="text1"/>
          <w:sz w:val="24"/>
        </w:rPr>
        <w:t>　　　　「絆づくり」とは，児童自らが主体的に取り組む活動の中で，互いのことを認め合ったり，心のつながりを感じたりできるようにするということである。この活動には，縦割り班活動や「学級タイム」等が考えられるが，「絆づくり」をするのはあくまでも児童同士である。一方，「絆づくり」を促すための場づくりは教師が行うものであり，その働きは「絆づくり」にとって不可欠なことである。</w:t>
      </w:r>
    </w:p>
    <w:tbl>
      <w:tblPr>
        <w:tblStyle w:val="24"/>
        <w:tblpPr w:leftFromText="142" w:rightFromText="142" w:topFromText="0" w:bottomFromText="0" w:vertAnchor="text" w:horzAnchor="margin" w:tblpX="315" w:tblpY="2093"/>
        <w:tblW w:w="9464" w:type="dxa"/>
        <w:tblLayout w:type="fixed"/>
        <w:tblLook w:firstRow="1" w:lastRow="0" w:firstColumn="1" w:lastColumn="0" w:noHBand="0" w:noVBand="1" w:val="04A0"/>
      </w:tblPr>
      <w:tblGrid>
        <w:gridCol w:w="9464"/>
      </w:tblGrid>
      <w:tr>
        <w:trPr/>
        <w:tc>
          <w:tcPr>
            <w:tcW w:w="946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color w:val="000000" w:themeColor="text1"/>
                <w:sz w:val="24"/>
              </w:rPr>
            </w:pPr>
            <w:r>
              <w:rPr>
                <w:rFonts w:hint="eastAsia"/>
                <w:color w:val="000000" w:themeColor="text1"/>
                <w:sz w:val="24"/>
              </w:rPr>
              <w:t>「絆づくり」</w:t>
            </w:r>
          </w:p>
          <w:p>
            <w:pPr>
              <w:pStyle w:val="0"/>
              <w:rPr>
                <w:rFonts w:hint="default"/>
                <w:color w:val="000000" w:themeColor="text1"/>
                <w:sz w:val="24"/>
              </w:rPr>
            </w:pPr>
            <w:r>
              <w:rPr>
                <w:rFonts w:hint="eastAsia"/>
                <w:color w:val="000000" w:themeColor="text1"/>
                <w:sz w:val="24"/>
              </w:rPr>
              <w:t>１　絆づくりの視点</w:t>
            </w:r>
          </w:p>
          <w:p>
            <w:pPr>
              <w:pStyle w:val="0"/>
              <w:ind w:left="226" w:hanging="226" w:hangingChars="100"/>
              <w:rPr>
                <w:rFonts w:hint="default"/>
                <w:color w:val="000000" w:themeColor="text1"/>
                <w:sz w:val="24"/>
              </w:rPr>
            </w:pPr>
            <w:r>
              <w:rPr>
                <w:rFonts w:hint="eastAsia"/>
                <w:color w:val="000000" w:themeColor="text1"/>
                <w:sz w:val="24"/>
              </w:rPr>
              <w:t>　　各教科領域の特性に応じた「絆づくり」の視点を以下のように定め，絆づくりが出来る場を設定する。</w:t>
            </w:r>
          </w:p>
          <w:p>
            <w:pPr>
              <w:pStyle w:val="0"/>
              <w:ind w:firstLine="452" w:firstLineChars="200"/>
              <w:rPr>
                <w:rFonts w:hint="default"/>
                <w:color w:val="000000" w:themeColor="text1"/>
                <w:sz w:val="24"/>
              </w:rPr>
            </w:pPr>
            <w:r>
              <w:rPr>
                <w:rFonts w:hint="eastAsia"/>
                <w:color w:val="000000" w:themeColor="text1"/>
                <w:sz w:val="24"/>
              </w:rPr>
              <w:t>①思いやり　　②規範意識　　③相互承認　　④協働</w:t>
            </w:r>
          </w:p>
          <w:p>
            <w:pPr>
              <w:pStyle w:val="0"/>
              <w:jc w:val="left"/>
              <w:rPr>
                <w:rFonts w:hint="default"/>
                <w:color w:val="000000" w:themeColor="text1"/>
                <w:sz w:val="24"/>
              </w:rPr>
            </w:pPr>
            <w:r>
              <w:rPr>
                <w:rFonts w:hint="eastAsia"/>
                <w:color w:val="000000" w:themeColor="text1"/>
                <w:sz w:val="24"/>
              </w:rPr>
              <w:t>２　絆づくりの具体的な取組</w:t>
            </w:r>
          </w:p>
          <w:p>
            <w:pPr>
              <w:pStyle w:val="0"/>
              <w:ind w:left="226" w:hanging="226" w:hangingChars="100"/>
              <w:jc w:val="left"/>
              <w:rPr>
                <w:rFonts w:hint="default"/>
                <w:color w:val="000000" w:themeColor="text1"/>
                <w:sz w:val="24"/>
              </w:rPr>
            </w:pPr>
            <w:r>
              <w:rPr>
                <w:rFonts w:hint="eastAsia"/>
                <w:color w:val="000000" w:themeColor="text1"/>
                <w:sz w:val="24"/>
              </w:rPr>
              <w:t>　　昨年度，１の①～④の視点を各教科領域の年間指導計画に朱書（番号を入れる）しているので，絆づくりの場として効果的だったか</w:t>
            </w:r>
            <w:r>
              <w:rPr>
                <w:rFonts w:hint="default"/>
                <w:color w:val="000000" w:themeColor="text1"/>
                <w:sz w:val="24"/>
              </w:rPr>
              <w:t>見直しを行っていく</w:t>
            </w:r>
            <w:r>
              <w:rPr>
                <w:rFonts w:hint="eastAsia"/>
                <w:color w:val="000000" w:themeColor="text1"/>
                <w:sz w:val="24"/>
              </w:rPr>
              <w:t>。</w:t>
            </w:r>
          </w:p>
        </w:tc>
      </w:tr>
    </w:tbl>
    <w:p>
      <w:pPr>
        <w:pStyle w:val="0"/>
        <w:ind w:firstLine="452" w:firstLineChars="200"/>
        <w:rPr>
          <w:rFonts w:hint="default"/>
          <w:color w:val="000000" w:themeColor="text1"/>
          <w:sz w:val="24"/>
        </w:rPr>
      </w:pPr>
      <w:r>
        <w:rPr>
          <w:rFonts w:hint="eastAsia"/>
          <w:color w:val="000000" w:themeColor="text1"/>
          <w:sz w:val="24"/>
        </w:rPr>
        <w:t>④　教育活動全体をとおしたいじめ防止の具体的取組</w:t>
      </w:r>
    </w:p>
    <w:p>
      <w:pPr>
        <w:pStyle w:val="0"/>
        <w:ind w:left="678" w:hanging="678" w:hangingChars="300"/>
        <w:rPr>
          <w:rFonts w:hint="default"/>
          <w:sz w:val="24"/>
        </w:rPr>
      </w:pPr>
      <w:r>
        <w:rPr>
          <w:rFonts w:hint="eastAsia"/>
          <w:color w:val="000000" w:themeColor="text1"/>
          <w:sz w:val="24"/>
        </w:rPr>
        <w:t>　　　　全ての児童が参加し活躍できる授業の改善をはじめとして，学校の教育活動全体をとおして道</w:t>
      </w:r>
      <w:r>
        <w:rPr>
          <w:rFonts w:hint="eastAsia"/>
          <w:sz w:val="24"/>
        </w:rPr>
        <w:t>徳教育や人権教育を充実させ，読書活動，体験活動等を推進することにより，児童の豊かな感性，道徳心や社会性を育むとともに自分の存在と他人の存在を等しく認め，お互いの存在を尊重する態度など，心の通う人間関係を構築する能力の素地を養うことが必要である。</w:t>
      </w:r>
    </w:p>
    <w:p>
      <w:pPr>
        <w:pStyle w:val="0"/>
        <w:ind w:left="678" w:hanging="678" w:hangingChars="300"/>
        <w:rPr>
          <w:rFonts w:hint="default"/>
          <w:sz w:val="24"/>
        </w:rPr>
      </w:pPr>
      <w:r>
        <w:rPr>
          <w:rFonts w:hint="eastAsia"/>
          <w:sz w:val="24"/>
        </w:rPr>
        <w:t>　　　　また，教職員は，いじめ防止に関する研修を継続的に行い，いじめ防止に向けた取組を組織として行っていく。</w:t>
      </w:r>
    </w:p>
    <w:p>
      <w:pPr>
        <w:pStyle w:val="0"/>
        <w:rPr>
          <w:rFonts w:hint="default"/>
          <w:sz w:val="24"/>
        </w:rPr>
      </w:pPr>
    </w:p>
    <w:p>
      <w:pPr>
        <w:pStyle w:val="0"/>
        <w:rPr>
          <w:rFonts w:hint="default"/>
          <w:sz w:val="24"/>
        </w:rPr>
      </w:pPr>
      <w:r>
        <w:rPr>
          <w:rFonts w:hint="eastAsia"/>
          <w:sz w:val="24"/>
        </w:rPr>
        <w:t>（</w:t>
      </w:r>
      <w:r>
        <w:rPr>
          <w:rFonts w:hint="eastAsia"/>
          <w:sz w:val="24"/>
        </w:rPr>
        <w:t>2</w:t>
      </w:r>
      <w:r>
        <w:rPr>
          <w:rFonts w:hint="eastAsia"/>
          <w:sz w:val="24"/>
        </w:rPr>
        <w:t>）</w:t>
      </w:r>
      <w:r>
        <w:rPr>
          <w:rFonts w:hint="eastAsia"/>
          <w:sz w:val="24"/>
        </w:rPr>
        <w:t xml:space="preserve"> </w:t>
      </w:r>
      <w:r>
        <w:rPr>
          <w:rFonts w:hint="eastAsia"/>
          <w:sz w:val="24"/>
        </w:rPr>
        <w:t>いじめの早期発見</w:t>
      </w:r>
    </w:p>
    <w:p>
      <w:pPr>
        <w:pStyle w:val="0"/>
        <w:rPr>
          <w:rFonts w:hint="default"/>
          <w:sz w:val="24"/>
        </w:rPr>
      </w:pPr>
      <w:r>
        <w:rPr>
          <w:rFonts w:hint="eastAsia"/>
          <w:sz w:val="24"/>
        </w:rPr>
        <w:t>　　①　いじめ調査等</w:t>
      </w:r>
    </w:p>
    <w:p>
      <w:pPr>
        <w:pStyle w:val="0"/>
        <w:rPr>
          <w:rFonts w:hint="default"/>
          <w:color w:val="000000" w:themeColor="text1"/>
          <w:sz w:val="24"/>
        </w:rPr>
      </w:pPr>
      <w:r>
        <w:rPr>
          <w:rFonts w:hint="eastAsia"/>
          <w:sz w:val="24"/>
        </w:rPr>
        <w:t>　　　</w:t>
      </w:r>
      <w:r>
        <w:rPr>
          <w:rFonts w:hint="eastAsia"/>
          <w:color w:val="000000" w:themeColor="text1"/>
          <w:sz w:val="24"/>
        </w:rPr>
        <w:t>ア　新和小学校版「心のアンケート」・教育相談…校内人権旬間・月間に実施</w:t>
      </w:r>
    </w:p>
    <w:p>
      <w:pPr>
        <w:pStyle w:val="0"/>
        <w:rPr>
          <w:rFonts w:hint="default"/>
          <w:sz w:val="24"/>
        </w:rPr>
      </w:pPr>
      <w:r>
        <w:rPr>
          <w:rFonts w:hint="eastAsia"/>
          <w:sz w:val="24"/>
        </w:rPr>
        <w:t>　　　イ　天草市・熊本県「心のアンケート」…児童対象　６月・１２月・２月</w:t>
      </w:r>
    </w:p>
    <w:p>
      <w:pPr>
        <w:pStyle w:val="0"/>
        <w:ind w:left="904" w:hanging="904" w:hangingChars="400"/>
        <w:rPr>
          <w:rFonts w:hint="default"/>
          <w:sz w:val="24"/>
        </w:rPr>
      </w:pPr>
      <w:r>
        <w:rPr>
          <w:rFonts w:hint="eastAsia"/>
          <w:sz w:val="24"/>
        </w:rPr>
        <w:t>　　　ウ　いじめ発見チェックリスト…保護者対象　天草市や熊本県「心のアンケート」に合わせて各家庭に配布し，情報収集すると共に，随時相談を受ける。</w:t>
      </w:r>
    </w:p>
    <w:p>
      <w:pPr>
        <w:pStyle w:val="0"/>
        <w:rPr>
          <w:rFonts w:hint="default"/>
          <w:sz w:val="24"/>
        </w:rPr>
      </w:pPr>
      <w:r>
        <w:rPr>
          <w:rFonts w:hint="eastAsia"/>
          <w:sz w:val="24"/>
        </w:rPr>
        <w:t>　　　エ　学美</w:t>
      </w:r>
      <w:r>
        <w:rPr>
          <w:rFonts w:hint="default"/>
          <w:sz w:val="24"/>
        </w:rPr>
        <w:t>タイム</w:t>
      </w:r>
      <w:r>
        <w:rPr>
          <w:rFonts w:hint="eastAsia"/>
          <w:sz w:val="24"/>
        </w:rPr>
        <w:t>（１４：００～１４：２５）の</w:t>
      </w:r>
      <w:r>
        <w:rPr>
          <w:rFonts w:hint="default"/>
          <w:sz w:val="24"/>
        </w:rPr>
        <w:t>時間を活用し</w:t>
      </w:r>
      <w:r>
        <w:rPr>
          <w:rFonts w:hint="eastAsia"/>
          <w:sz w:val="24"/>
        </w:rPr>
        <w:t>，教育相談</w:t>
      </w:r>
      <w:r>
        <w:rPr>
          <w:rFonts w:hint="default"/>
          <w:sz w:val="24"/>
        </w:rPr>
        <w:t>の時間を</w:t>
      </w:r>
      <w:r>
        <w:rPr>
          <w:rFonts w:hint="eastAsia"/>
          <w:sz w:val="24"/>
        </w:rPr>
        <w:t>設定し，</w:t>
      </w:r>
    </w:p>
    <w:p>
      <w:pPr>
        <w:pStyle w:val="0"/>
        <w:ind w:firstLine="904" w:firstLineChars="400"/>
        <w:rPr>
          <w:rFonts w:hint="default"/>
          <w:sz w:val="24"/>
        </w:rPr>
      </w:pPr>
      <w:r>
        <w:rPr>
          <w:rFonts w:hint="eastAsia"/>
          <w:sz w:val="24"/>
        </w:rPr>
        <w:t>児童の状況を担任が</w:t>
      </w:r>
      <w:r>
        <w:rPr>
          <w:rFonts w:hint="default"/>
          <w:sz w:val="24"/>
        </w:rPr>
        <w:t>把握，必要に応じて</w:t>
      </w:r>
      <w:r>
        <w:rPr>
          <w:rFonts w:hint="eastAsia"/>
          <w:sz w:val="24"/>
        </w:rPr>
        <w:t>全職員で共通理解を図る。</w:t>
      </w:r>
    </w:p>
    <w:p>
      <w:pPr>
        <w:pStyle w:val="0"/>
        <w:rPr>
          <w:rFonts w:hint="default"/>
          <w:sz w:val="24"/>
        </w:rPr>
      </w:pPr>
      <w:r>
        <w:rPr>
          <w:rFonts w:hint="eastAsia"/>
          <w:sz w:val="24"/>
        </w:rPr>
        <w:t>　　②　いじめ相談体制</w:t>
      </w:r>
    </w:p>
    <w:p>
      <w:pPr>
        <w:pStyle w:val="0"/>
        <w:ind w:left="904" w:hanging="904" w:hangingChars="400"/>
        <w:rPr>
          <w:rFonts w:hint="default"/>
          <w:sz w:val="24"/>
        </w:rPr>
      </w:pPr>
      <w:r>
        <w:rPr>
          <w:rFonts w:hint="eastAsia"/>
          <w:sz w:val="24"/>
        </w:rPr>
        <w:t>　　　ア　校内のいじめ相談窓口の設置…生徒指導主任（情報集約担当者）をいじめ相談窓口と定め，児童，保護者に周知する。　　　　　　　　　　　　　　　　　　　　　　　　　　　　　　　　　　　　　　　　　　　　　　　　　　　　　　　　　　　　　　　　　　　　　　　　　　　　　　　　　　　　　　　　　　　　　　　　　　　　　　　　　　　　　　　　　　　　　　　　　　　　　　　　　　　　　　　　　　　　　　　　　　　　　　　　　　　　　　　　　　　　　　　　　　　　　　　　　　　　　　　　　　　　　　　　　　　　　　　　　　　　　　　　　　　　　　　　　　　　　　　　　　　　　　　　　　　　　　　　　　　　　　　　　　　　　　　　　　　　　　　　　　　　　　　　　　　　　　　　　　　　　　　　　　　　　　　　　　　　　　　　　　　　　　　　　　　　　　　　　　　　　　　　　　　　　　　　　　　　　　　　　　　　　　　　　　　　　　　　　　　　　　　　　　　　　　　　　　　　　　　　　　　　　　　　　　　　　　　　　　　　　　　　　　　　　　　　　　　　　　　　　　　　　　　　　　　　　　　　　　　　　　　　　　　　　　　　　　　　　　　　　　　　　　　　　　　　　　　　　　　　　　　　　　　　　　　　　　　　　　　　　　　　　　　　　　　　　　　　　　　　　　　　　　　　　　　　　　　　　　　　　　　　　　　　　　　　　　　　　　　　　　　　　　　　　　　　　　　　　　　　　　　　　　　　　　　　　　　　　　　　　　　　　　　　　　　　　　　　　　　　　　　　　　　　　　　　　　　　　　　　　　　　　　　　　　　　　　　　　　　　　　　　　　　　　　　　　　　　　　　　　　　　　　　　　　　　　　　　　　　　　　　　　　　　　　　　　　　　　　　　　　</w:t>
      </w:r>
    </w:p>
    <w:p>
      <w:pPr>
        <w:pStyle w:val="0"/>
        <w:ind w:left="904" w:hanging="904" w:hangingChars="400"/>
        <w:rPr>
          <w:rFonts w:hint="default"/>
          <w:sz w:val="24"/>
        </w:rPr>
      </w:pPr>
      <w:r>
        <w:rPr>
          <w:rFonts w:hint="eastAsia"/>
          <w:sz w:val="24"/>
        </w:rPr>
        <w:t>　　　イ　校外のいじめ相談窓口の周知…保護者には「電話相談窓口」を，児童には「携行できる相談窓口一覧」を配布し，周知する。</w:t>
      </w:r>
    </w:p>
    <w:tbl>
      <w:tblPr>
        <w:tblStyle w:val="24"/>
        <w:tblW w:w="0" w:type="auto"/>
        <w:tblInd w:w="398" w:type="dxa"/>
        <w:tblLayout w:type="fixed"/>
        <w:tblLook w:firstRow="1" w:lastRow="0" w:firstColumn="1" w:lastColumn="0" w:noHBand="0" w:noVBand="1" w:val="04A0"/>
      </w:tblPr>
      <w:tblGrid>
        <w:gridCol w:w="3794"/>
        <w:gridCol w:w="2977"/>
        <w:gridCol w:w="1842"/>
      </w:tblGrid>
      <w:tr>
        <w:trPr/>
        <w:tc>
          <w:tcPr>
            <w:tcW w:w="3794" w:type="dxa"/>
            <w:vAlign w:val="top"/>
          </w:tcPr>
          <w:p>
            <w:pPr>
              <w:pStyle w:val="0"/>
              <w:jc w:val="center"/>
              <w:rPr>
                <w:rFonts w:hint="default"/>
                <w:sz w:val="24"/>
              </w:rPr>
            </w:pPr>
            <w:r>
              <w:rPr>
                <w:rFonts w:hint="eastAsia"/>
                <w:sz w:val="24"/>
              </w:rPr>
              <w:t>相談機関名</w:t>
            </w:r>
          </w:p>
        </w:tc>
        <w:tc>
          <w:tcPr>
            <w:tcW w:w="2977" w:type="dxa"/>
            <w:vAlign w:val="top"/>
          </w:tcPr>
          <w:p>
            <w:pPr>
              <w:pStyle w:val="0"/>
              <w:jc w:val="center"/>
              <w:rPr>
                <w:rFonts w:hint="default"/>
                <w:sz w:val="24"/>
              </w:rPr>
            </w:pPr>
            <w:r>
              <w:rPr>
                <w:rFonts w:hint="eastAsia"/>
                <w:sz w:val="24"/>
              </w:rPr>
              <w:t>相談時間帯</w:t>
            </w:r>
          </w:p>
        </w:tc>
        <w:tc>
          <w:tcPr>
            <w:tcW w:w="1842" w:type="dxa"/>
            <w:vAlign w:val="top"/>
          </w:tcPr>
          <w:p>
            <w:pPr>
              <w:pStyle w:val="0"/>
              <w:ind w:firstLine="226" w:firstLineChars="100"/>
              <w:rPr>
                <w:rFonts w:hint="default"/>
                <w:sz w:val="24"/>
              </w:rPr>
            </w:pPr>
            <w:r>
              <w:rPr>
                <w:rFonts w:hint="eastAsia"/>
                <w:sz w:val="24"/>
              </w:rPr>
              <w:t>電話番号</w:t>
            </w:r>
          </w:p>
        </w:tc>
      </w:tr>
      <w:tr>
        <w:trPr/>
        <w:tc>
          <w:tcPr>
            <w:tcW w:w="3794" w:type="dxa"/>
            <w:vAlign w:val="top"/>
          </w:tcPr>
          <w:p>
            <w:pPr>
              <w:pStyle w:val="0"/>
              <w:rPr>
                <w:rFonts w:hint="default"/>
                <w:sz w:val="24"/>
              </w:rPr>
            </w:pPr>
            <w:r>
              <w:rPr>
                <w:rFonts w:hint="eastAsia"/>
                <w:sz w:val="24"/>
              </w:rPr>
              <w:t>県</w:t>
            </w:r>
            <w:r>
              <w:rPr>
                <w:rFonts w:hint="eastAsia"/>
                <w:sz w:val="24"/>
              </w:rPr>
              <w:t xml:space="preserve"> </w:t>
            </w:r>
            <w:r>
              <w:rPr>
                <w:rFonts w:hint="eastAsia"/>
                <w:sz w:val="24"/>
              </w:rPr>
              <w:t>２４時間子どもＳＯＳ</w:t>
            </w:r>
            <w:r>
              <w:rPr>
                <w:rFonts w:hint="default"/>
                <w:sz w:val="24"/>
              </w:rPr>
              <w:t>ダイヤル</w:t>
            </w:r>
          </w:p>
        </w:tc>
        <w:tc>
          <w:tcPr>
            <w:tcW w:w="2977" w:type="dxa"/>
            <w:vAlign w:val="top"/>
          </w:tcPr>
          <w:p>
            <w:pPr>
              <w:pStyle w:val="0"/>
              <w:rPr>
                <w:rFonts w:hint="default"/>
                <w:sz w:val="24"/>
              </w:rPr>
            </w:pPr>
            <w:r>
              <w:rPr>
                <w:rFonts w:hint="eastAsia"/>
                <w:sz w:val="24"/>
              </w:rPr>
              <w:t>２４時間</w:t>
            </w:r>
          </w:p>
        </w:tc>
        <w:tc>
          <w:tcPr>
            <w:tcW w:w="1842" w:type="dxa"/>
            <w:vAlign w:val="top"/>
          </w:tcPr>
          <w:p>
            <w:pPr>
              <w:pStyle w:val="0"/>
              <w:rPr>
                <w:rFonts w:hint="default"/>
                <w:sz w:val="24"/>
              </w:rPr>
            </w:pPr>
            <w:r>
              <w:rPr>
                <w:rFonts w:hint="eastAsia"/>
                <w:sz w:val="24"/>
              </w:rPr>
              <w:t>0120-0-78310</w:t>
            </w:r>
          </w:p>
        </w:tc>
      </w:tr>
      <w:tr>
        <w:trPr/>
        <w:tc>
          <w:tcPr>
            <w:tcW w:w="3794" w:type="dxa"/>
            <w:vAlign w:val="top"/>
          </w:tcPr>
          <w:p>
            <w:pPr>
              <w:pStyle w:val="0"/>
              <w:rPr>
                <w:rFonts w:hint="default"/>
                <w:sz w:val="24"/>
              </w:rPr>
            </w:pPr>
            <w:r>
              <w:rPr>
                <w:rFonts w:hint="eastAsia"/>
                <w:sz w:val="24"/>
              </w:rPr>
              <w:t>県</w:t>
            </w:r>
            <w:r>
              <w:rPr>
                <w:rFonts w:hint="eastAsia"/>
                <w:sz w:val="24"/>
              </w:rPr>
              <w:t xml:space="preserve"> </w:t>
            </w:r>
            <w:r>
              <w:rPr>
                <w:rFonts w:hint="eastAsia"/>
                <w:sz w:val="24"/>
              </w:rPr>
              <w:t>義務教育課内相談電話</w:t>
            </w:r>
          </w:p>
        </w:tc>
        <w:tc>
          <w:tcPr>
            <w:tcW w:w="2977" w:type="dxa"/>
            <w:vAlign w:val="top"/>
          </w:tcPr>
          <w:p>
            <w:pPr>
              <w:pStyle w:val="0"/>
              <w:rPr>
                <w:rFonts w:hint="default"/>
                <w:sz w:val="24"/>
              </w:rPr>
            </w:pPr>
            <w:r>
              <w:rPr>
                <w:rFonts w:hint="eastAsia"/>
                <w:sz w:val="24"/>
              </w:rPr>
              <w:t>月～金　</w:t>
            </w:r>
            <w:r>
              <w:rPr>
                <w:rFonts w:hint="eastAsia"/>
                <w:sz w:val="24"/>
              </w:rPr>
              <w:t>8:30~17:15</w:t>
            </w:r>
          </w:p>
        </w:tc>
        <w:tc>
          <w:tcPr>
            <w:tcW w:w="1842" w:type="dxa"/>
            <w:vAlign w:val="top"/>
          </w:tcPr>
          <w:p>
            <w:pPr>
              <w:pStyle w:val="0"/>
              <w:rPr>
                <w:rFonts w:hint="default"/>
                <w:sz w:val="24"/>
              </w:rPr>
            </w:pPr>
            <w:r>
              <w:rPr>
                <w:rFonts w:hint="eastAsia"/>
                <w:sz w:val="24"/>
              </w:rPr>
              <w:t>096-333-2689</w:t>
            </w:r>
          </w:p>
        </w:tc>
      </w:tr>
      <w:tr>
        <w:trPr/>
        <w:tc>
          <w:tcPr>
            <w:tcW w:w="3794" w:type="dxa"/>
            <w:vAlign w:val="top"/>
          </w:tcPr>
          <w:p>
            <w:pPr>
              <w:pStyle w:val="0"/>
              <w:rPr>
                <w:rFonts w:hint="default"/>
                <w:sz w:val="24"/>
              </w:rPr>
            </w:pPr>
            <w:r>
              <w:rPr>
                <w:rFonts w:hint="eastAsia"/>
                <w:sz w:val="24"/>
              </w:rPr>
              <w:t>県</w:t>
            </w:r>
            <w:r>
              <w:rPr>
                <w:rFonts w:hint="eastAsia"/>
                <w:sz w:val="24"/>
              </w:rPr>
              <w:t xml:space="preserve"> </w:t>
            </w:r>
            <w:r>
              <w:rPr>
                <w:rFonts w:hint="eastAsia"/>
                <w:sz w:val="24"/>
              </w:rPr>
              <w:t>教育センター教育相談室</w:t>
            </w:r>
          </w:p>
        </w:tc>
        <w:tc>
          <w:tcPr>
            <w:tcW w:w="2977" w:type="dxa"/>
            <w:vAlign w:val="top"/>
          </w:tcPr>
          <w:p>
            <w:pPr>
              <w:pStyle w:val="0"/>
              <w:rPr>
                <w:rFonts w:hint="default"/>
                <w:sz w:val="24"/>
              </w:rPr>
            </w:pPr>
            <w:r>
              <w:rPr>
                <w:rFonts w:hint="eastAsia"/>
                <w:sz w:val="24"/>
              </w:rPr>
              <w:t>月～金　</w:t>
            </w:r>
            <w:r>
              <w:rPr>
                <w:rFonts w:hint="eastAsia"/>
                <w:sz w:val="24"/>
              </w:rPr>
              <w:t>9:00~17:00</w:t>
            </w:r>
          </w:p>
        </w:tc>
        <w:tc>
          <w:tcPr>
            <w:tcW w:w="1842" w:type="dxa"/>
            <w:vAlign w:val="top"/>
          </w:tcPr>
          <w:p>
            <w:pPr>
              <w:pStyle w:val="0"/>
              <w:rPr>
                <w:rFonts w:hint="default"/>
                <w:sz w:val="24"/>
              </w:rPr>
            </w:pPr>
            <w:r>
              <w:rPr>
                <w:rFonts w:hint="eastAsia"/>
                <w:sz w:val="24"/>
              </w:rPr>
              <w:t>0</w:t>
            </w:r>
            <w:r>
              <w:rPr>
                <w:rFonts w:hint="default"/>
                <w:sz w:val="24"/>
              </w:rPr>
              <w:t>9</w:t>
            </w:r>
            <w:r>
              <w:rPr>
                <w:rFonts w:hint="eastAsia"/>
                <w:sz w:val="24"/>
              </w:rPr>
              <w:t>68</w:t>
            </w:r>
            <w:r>
              <w:rPr>
                <w:rFonts w:hint="default"/>
                <w:sz w:val="24"/>
              </w:rPr>
              <w:t>-44-6655</w:t>
            </w:r>
          </w:p>
        </w:tc>
      </w:tr>
      <w:tr>
        <w:trPr/>
        <w:tc>
          <w:tcPr>
            <w:tcW w:w="3794" w:type="dxa"/>
            <w:vAlign w:val="top"/>
          </w:tcPr>
          <w:p>
            <w:pPr>
              <w:pStyle w:val="0"/>
              <w:rPr>
                <w:rFonts w:hint="default"/>
                <w:sz w:val="24"/>
              </w:rPr>
            </w:pPr>
            <w:r>
              <w:rPr>
                <w:rFonts w:hint="eastAsia"/>
                <w:sz w:val="24"/>
              </w:rPr>
              <w:t>県</w:t>
            </w:r>
            <w:r>
              <w:rPr>
                <w:rFonts w:hint="eastAsia"/>
                <w:sz w:val="24"/>
              </w:rPr>
              <w:t xml:space="preserve"> </w:t>
            </w:r>
            <w:r>
              <w:rPr>
                <w:rFonts w:hint="eastAsia"/>
                <w:sz w:val="24"/>
              </w:rPr>
              <w:t>すこやかダイヤル</w:t>
            </w:r>
          </w:p>
        </w:tc>
        <w:tc>
          <w:tcPr>
            <w:tcW w:w="2977" w:type="dxa"/>
            <w:vAlign w:val="top"/>
          </w:tcPr>
          <w:p>
            <w:pPr>
              <w:pStyle w:val="0"/>
              <w:rPr>
                <w:rFonts w:hint="default"/>
                <w:sz w:val="24"/>
              </w:rPr>
            </w:pPr>
            <w:r>
              <w:rPr>
                <w:rFonts w:hint="eastAsia"/>
                <w:sz w:val="24"/>
              </w:rPr>
              <w:t>月～金　</w:t>
            </w:r>
            <w:r>
              <w:rPr>
                <w:rFonts w:hint="eastAsia"/>
                <w:sz w:val="24"/>
              </w:rPr>
              <w:t>9:00~17:00</w:t>
            </w:r>
          </w:p>
        </w:tc>
        <w:tc>
          <w:tcPr>
            <w:tcW w:w="1842" w:type="dxa"/>
            <w:vAlign w:val="top"/>
          </w:tcPr>
          <w:p>
            <w:pPr>
              <w:pStyle w:val="0"/>
              <w:rPr>
                <w:rFonts w:hint="default"/>
                <w:sz w:val="24"/>
              </w:rPr>
            </w:pPr>
            <w:r>
              <w:rPr>
                <w:rFonts w:hint="eastAsia"/>
                <w:sz w:val="24"/>
              </w:rPr>
              <w:t>0968-44-7445</w:t>
            </w:r>
          </w:p>
        </w:tc>
      </w:tr>
      <w:tr>
        <w:trPr/>
        <w:tc>
          <w:tcPr>
            <w:tcW w:w="3794" w:type="dxa"/>
            <w:vAlign w:val="top"/>
          </w:tcPr>
          <w:p>
            <w:pPr>
              <w:pStyle w:val="0"/>
              <w:rPr>
                <w:rFonts w:hint="default"/>
                <w:sz w:val="24"/>
              </w:rPr>
            </w:pPr>
            <w:r>
              <w:rPr>
                <w:rFonts w:hint="eastAsia"/>
                <w:sz w:val="24"/>
              </w:rPr>
              <w:t>県</w:t>
            </w:r>
            <w:r>
              <w:rPr>
                <w:rFonts w:hint="eastAsia"/>
                <w:sz w:val="24"/>
              </w:rPr>
              <w:t xml:space="preserve"> </w:t>
            </w:r>
            <w:r>
              <w:rPr>
                <w:rFonts w:hint="eastAsia"/>
                <w:sz w:val="24"/>
              </w:rPr>
              <w:t>熊本いのちの電話</w:t>
            </w:r>
          </w:p>
          <w:p>
            <w:pPr>
              <w:pStyle w:val="0"/>
              <w:rPr>
                <w:rFonts w:hint="default"/>
                <w:sz w:val="24"/>
              </w:rPr>
            </w:pPr>
          </w:p>
        </w:tc>
        <w:tc>
          <w:tcPr>
            <w:tcW w:w="2977" w:type="dxa"/>
            <w:vAlign w:val="top"/>
          </w:tcPr>
          <w:p>
            <w:pPr>
              <w:pStyle w:val="0"/>
              <w:rPr>
                <w:rFonts w:hint="default"/>
                <w:sz w:val="24"/>
              </w:rPr>
            </w:pPr>
            <w:r>
              <w:rPr>
                <w:rFonts w:hint="eastAsia"/>
                <w:sz w:val="24"/>
              </w:rPr>
              <w:t>年中無休　２４時間</w:t>
            </w:r>
          </w:p>
          <w:p>
            <w:pPr>
              <w:pStyle w:val="0"/>
              <w:rPr>
                <w:rFonts w:hint="default"/>
                <w:sz w:val="24"/>
              </w:rPr>
            </w:pPr>
            <w:r>
              <w:rPr>
                <w:rFonts w:hint="eastAsia"/>
                <w:sz w:val="24"/>
              </w:rPr>
              <w:t>毎月１０日　</w:t>
            </w:r>
            <w:r>
              <w:rPr>
                <w:rFonts w:hint="eastAsia"/>
                <w:sz w:val="24"/>
              </w:rPr>
              <w:t>8:00~</w:t>
            </w:r>
            <w:r>
              <w:rPr>
                <w:rFonts w:hint="eastAsia"/>
                <w:sz w:val="24"/>
              </w:rPr>
              <w:t>翌</w:t>
            </w:r>
            <w:r>
              <w:rPr>
                <w:rFonts w:hint="eastAsia"/>
                <w:sz w:val="24"/>
              </w:rPr>
              <w:t>8:00</w:t>
            </w:r>
          </w:p>
        </w:tc>
        <w:tc>
          <w:tcPr>
            <w:tcW w:w="1842" w:type="dxa"/>
            <w:vAlign w:val="top"/>
          </w:tcPr>
          <w:p>
            <w:pPr>
              <w:pStyle w:val="0"/>
              <w:rPr>
                <w:rFonts w:hint="default"/>
                <w:sz w:val="24"/>
              </w:rPr>
            </w:pPr>
            <w:r>
              <w:rPr>
                <w:rFonts w:hint="eastAsia"/>
                <w:sz w:val="24"/>
              </w:rPr>
              <w:t>096-353-4343</w:t>
            </w:r>
          </w:p>
          <w:p>
            <w:pPr>
              <w:pStyle w:val="0"/>
              <w:rPr>
                <w:rFonts w:hint="default"/>
                <w:sz w:val="24"/>
              </w:rPr>
            </w:pPr>
            <w:r>
              <w:rPr>
                <w:rFonts w:hint="eastAsia"/>
                <w:sz w:val="24"/>
              </w:rPr>
              <w:t>01</w:t>
            </w:r>
            <w:r>
              <w:rPr>
                <w:rFonts w:hint="default"/>
                <w:sz w:val="24"/>
              </w:rPr>
              <w:t>2</w:t>
            </w:r>
            <w:r>
              <w:rPr>
                <w:rFonts w:hint="eastAsia"/>
                <w:sz w:val="24"/>
              </w:rPr>
              <w:t>0-</w:t>
            </w:r>
            <w:r>
              <w:rPr>
                <w:rFonts w:hint="default"/>
                <w:sz w:val="24"/>
              </w:rPr>
              <w:t>783-556</w:t>
            </w:r>
          </w:p>
        </w:tc>
      </w:tr>
      <w:tr>
        <w:trPr/>
        <w:tc>
          <w:tcPr>
            <w:tcW w:w="3794" w:type="dxa"/>
            <w:vAlign w:val="top"/>
          </w:tcPr>
          <w:p>
            <w:pPr>
              <w:pStyle w:val="0"/>
              <w:rPr>
                <w:rFonts w:hint="default"/>
                <w:sz w:val="24"/>
              </w:rPr>
            </w:pPr>
            <w:r>
              <w:rPr>
                <w:rFonts w:hint="eastAsia"/>
                <w:sz w:val="24"/>
              </w:rPr>
              <w:t>県</w:t>
            </w:r>
            <w:r>
              <w:rPr>
                <w:rFonts w:hint="eastAsia"/>
                <w:sz w:val="24"/>
              </w:rPr>
              <w:t xml:space="preserve"> </w:t>
            </w:r>
            <w:r>
              <w:rPr>
                <w:rFonts w:hint="eastAsia"/>
                <w:sz w:val="24"/>
              </w:rPr>
              <w:t>子どもの人権１１０番</w:t>
            </w:r>
          </w:p>
        </w:tc>
        <w:tc>
          <w:tcPr>
            <w:tcW w:w="2977" w:type="dxa"/>
            <w:vAlign w:val="top"/>
          </w:tcPr>
          <w:p>
            <w:pPr>
              <w:pStyle w:val="0"/>
              <w:rPr>
                <w:rFonts w:hint="default"/>
                <w:sz w:val="24"/>
              </w:rPr>
            </w:pPr>
            <w:r>
              <w:rPr>
                <w:rFonts w:hint="eastAsia"/>
                <w:sz w:val="24"/>
              </w:rPr>
              <w:t>月～金　</w:t>
            </w:r>
            <w:r>
              <w:rPr>
                <w:rFonts w:hint="eastAsia"/>
                <w:sz w:val="24"/>
              </w:rPr>
              <w:t>8:30~17:15</w:t>
            </w:r>
          </w:p>
        </w:tc>
        <w:tc>
          <w:tcPr>
            <w:tcW w:w="1842" w:type="dxa"/>
            <w:vAlign w:val="top"/>
          </w:tcPr>
          <w:p>
            <w:pPr>
              <w:pStyle w:val="0"/>
              <w:rPr>
                <w:rFonts w:hint="default"/>
                <w:sz w:val="24"/>
              </w:rPr>
            </w:pPr>
            <w:r>
              <w:rPr>
                <w:rFonts w:hint="eastAsia"/>
                <w:sz w:val="24"/>
              </w:rPr>
              <w:t>0120-007-110</w:t>
            </w:r>
          </w:p>
        </w:tc>
      </w:tr>
      <w:tr>
        <w:trPr>
          <w:trHeight w:val="66" w:hRule="atLeast"/>
        </w:trPr>
        <w:tc>
          <w:tcPr>
            <w:tcW w:w="3794" w:type="dxa"/>
            <w:vAlign w:val="top"/>
          </w:tcPr>
          <w:p>
            <w:pPr>
              <w:pStyle w:val="0"/>
              <w:rPr>
                <w:rFonts w:hint="eastAsia"/>
                <w:sz w:val="22"/>
              </w:rPr>
            </w:pPr>
            <w:r>
              <w:rPr>
                <w:rFonts w:hint="eastAsia"/>
                <w:sz w:val="22"/>
              </w:rPr>
              <w:t>天草教育事務所学校</w:t>
            </w:r>
            <w:r>
              <w:rPr>
                <w:rFonts w:hint="default"/>
                <w:sz w:val="22"/>
              </w:rPr>
              <w:t>支援</w:t>
            </w:r>
            <w:r>
              <w:rPr>
                <w:rFonts w:hint="eastAsia"/>
                <w:sz w:val="22"/>
              </w:rPr>
              <w:t>アドバイザー</w:t>
            </w:r>
          </w:p>
        </w:tc>
        <w:tc>
          <w:tcPr>
            <w:tcW w:w="2977" w:type="dxa"/>
            <w:vAlign w:val="top"/>
          </w:tcPr>
          <w:p>
            <w:pPr>
              <w:pStyle w:val="0"/>
              <w:rPr>
                <w:rFonts w:hint="default"/>
                <w:sz w:val="24"/>
              </w:rPr>
            </w:pPr>
            <w:r>
              <w:rPr>
                <w:rFonts w:hint="eastAsia"/>
                <w:sz w:val="24"/>
              </w:rPr>
              <w:t>火，木　</w:t>
            </w:r>
            <w:r>
              <w:rPr>
                <w:rFonts w:hint="eastAsia"/>
                <w:sz w:val="24"/>
              </w:rPr>
              <w:t>9:00~16:00</w:t>
            </w:r>
          </w:p>
        </w:tc>
        <w:tc>
          <w:tcPr>
            <w:tcW w:w="1842" w:type="dxa"/>
            <w:vAlign w:val="top"/>
          </w:tcPr>
          <w:p>
            <w:pPr>
              <w:pStyle w:val="0"/>
              <w:rPr>
                <w:rFonts w:hint="default"/>
                <w:sz w:val="24"/>
              </w:rPr>
            </w:pPr>
            <w:r>
              <w:rPr>
                <w:rFonts w:hint="eastAsia"/>
                <w:sz w:val="24"/>
              </w:rPr>
              <w:t>0969-22-4127</w:t>
            </w:r>
          </w:p>
        </w:tc>
      </w:tr>
      <w:tr>
        <w:trPr>
          <w:trHeight w:val="328" w:hRule="atLeast"/>
        </w:trPr>
        <w:tc>
          <w:tcPr>
            <w:tcW w:w="379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4"/>
              </w:rPr>
            </w:pPr>
            <w:r>
              <w:rPr>
                <w:rFonts w:hint="eastAsia"/>
                <w:sz w:val="24"/>
              </w:rPr>
              <w:t>市</w:t>
            </w:r>
            <w:r>
              <w:rPr>
                <w:rFonts w:hint="eastAsia"/>
                <w:sz w:val="24"/>
              </w:rPr>
              <w:t xml:space="preserve"> </w:t>
            </w:r>
            <w:r>
              <w:rPr>
                <w:rFonts w:hint="eastAsia"/>
                <w:sz w:val="24"/>
              </w:rPr>
              <w:t>学校教育課相談専用電話</w:t>
            </w:r>
          </w:p>
          <w:p>
            <w:pPr>
              <w:pStyle w:val="0"/>
              <w:rPr>
                <w:rFonts w:hint="default"/>
                <w:sz w:val="24"/>
              </w:rPr>
            </w:pPr>
            <w:r>
              <w:rPr>
                <w:rFonts w:hint="eastAsia"/>
                <w:sz w:val="24"/>
              </w:rPr>
              <w:t>　</w:t>
            </w:r>
            <w:r>
              <w:rPr>
                <w:rFonts w:hint="default"/>
                <w:sz w:val="24"/>
              </w:rPr>
              <w:t>　ほっと・すぺーす</w:t>
            </w:r>
          </w:p>
        </w:tc>
        <w:tc>
          <w:tcPr>
            <w:tcW w:w="29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4"/>
              </w:rPr>
            </w:pPr>
            <w:r>
              <w:rPr>
                <w:rFonts w:hint="eastAsia"/>
                <w:sz w:val="24"/>
              </w:rPr>
              <w:t>月～金</w:t>
            </w:r>
          </w:p>
        </w:tc>
        <w:tc>
          <w:tcPr>
            <w:tcW w:w="184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4"/>
              </w:rPr>
            </w:pPr>
            <w:r>
              <w:rPr>
                <w:rFonts w:hint="eastAsia"/>
                <w:sz w:val="24"/>
              </w:rPr>
              <w:t>0969-23-4991</w:t>
            </w:r>
          </w:p>
        </w:tc>
      </w:tr>
    </w:tbl>
    <w:p>
      <w:pPr>
        <w:pStyle w:val="0"/>
        <w:rPr>
          <w:rFonts w:hint="default"/>
          <w:sz w:val="24"/>
        </w:rPr>
      </w:pPr>
    </w:p>
    <w:p>
      <w:pPr>
        <w:pStyle w:val="0"/>
        <w:rPr>
          <w:rFonts w:hint="default"/>
          <w:sz w:val="24"/>
        </w:rPr>
      </w:pPr>
      <w:r>
        <w:rPr>
          <w:rFonts w:hint="eastAsia"/>
          <w:sz w:val="24"/>
        </w:rPr>
        <w:t>（</w:t>
      </w:r>
      <w:r>
        <w:rPr>
          <w:rFonts w:hint="eastAsia"/>
          <w:sz w:val="24"/>
        </w:rPr>
        <w:t>3</w:t>
      </w:r>
      <w:r>
        <w:rPr>
          <w:rFonts w:hint="eastAsia"/>
          <w:sz w:val="24"/>
        </w:rPr>
        <w:t>）</w:t>
      </w:r>
      <w:r>
        <w:rPr>
          <w:rFonts w:hint="eastAsia"/>
          <w:sz w:val="24"/>
        </w:rPr>
        <w:t xml:space="preserve"> </w:t>
      </w:r>
      <w:r>
        <w:rPr>
          <w:rFonts w:hint="eastAsia"/>
          <w:sz w:val="24"/>
        </w:rPr>
        <w:t>いじめへの対応</w:t>
      </w:r>
    </w:p>
    <w:p>
      <w:pPr>
        <w:pStyle w:val="0"/>
        <w:rPr>
          <w:rFonts w:hint="default"/>
          <w:sz w:val="24"/>
        </w:rPr>
      </w:pPr>
      <w:r>
        <w:rPr>
          <w:rFonts w:hint="eastAsia"/>
          <w:sz w:val="24"/>
        </w:rPr>
        <w:t>　　　いじめの事実が確認された場合は，いじめをやめさせ，その再発を防止するため，い</w:t>
      </w:r>
    </w:p>
    <w:p>
      <w:pPr>
        <w:pStyle w:val="0"/>
        <w:ind w:firstLine="452" w:firstLineChars="200"/>
        <w:rPr>
          <w:rFonts w:hint="default"/>
          <w:sz w:val="24"/>
        </w:rPr>
      </w:pPr>
      <w:r>
        <w:rPr>
          <w:rFonts w:hint="eastAsia"/>
          <w:sz w:val="24"/>
        </w:rPr>
        <w:t>じめを受けた児童・保護者に対する支援と，いじめを行った児童への指導とその保護者</w:t>
      </w:r>
    </w:p>
    <w:p>
      <w:pPr>
        <w:pStyle w:val="0"/>
        <w:ind w:firstLine="452" w:firstLineChars="200"/>
        <w:rPr>
          <w:rFonts w:hint="default"/>
          <w:sz w:val="24"/>
        </w:rPr>
      </w:pPr>
      <w:r>
        <w:rPr>
          <w:rFonts w:hint="eastAsia"/>
          <w:sz w:val="24"/>
        </w:rPr>
        <w:t>への助言を継続的に行う。</w:t>
      </w:r>
    </w:p>
    <w:p>
      <w:pPr>
        <w:pStyle w:val="0"/>
        <w:rPr>
          <w:rFonts w:hint="default"/>
          <w:sz w:val="24"/>
        </w:rPr>
      </w:pPr>
      <w:r>
        <w:rPr>
          <w:rFonts w:hint="eastAsia"/>
          <w:sz w:val="24"/>
        </w:rPr>
        <w:t>　　①　いじめの情報の把握</w:t>
      </w:r>
    </w:p>
    <w:p>
      <w:pPr>
        <w:pStyle w:val="0"/>
        <w:rPr>
          <w:rFonts w:hint="default"/>
          <w:sz w:val="24"/>
        </w:rPr>
      </w:pPr>
      <w:r>
        <w:rPr>
          <w:rFonts w:hint="eastAsia"/>
          <w:sz w:val="24"/>
        </w:rPr>
        <w:t>　　　　いじめが疑われる言動を目撃，日記等から気になる言葉を発見，児童や保護者から</w:t>
      </w:r>
    </w:p>
    <w:p>
      <w:pPr>
        <w:pStyle w:val="0"/>
        <w:ind w:firstLine="678" w:firstLineChars="300"/>
        <w:rPr>
          <w:rFonts w:hint="default"/>
          <w:sz w:val="24"/>
        </w:rPr>
      </w:pPr>
      <w:r>
        <w:rPr>
          <w:rFonts w:hint="eastAsia"/>
          <w:sz w:val="24"/>
        </w:rPr>
        <w:t>の訴え，「心のアンケート」等のいじめ調査・教育相談から発見，その他学校内外か</w:t>
      </w:r>
    </w:p>
    <w:p>
      <w:pPr>
        <w:pStyle w:val="0"/>
        <w:ind w:firstLine="678" w:firstLineChars="300"/>
        <w:rPr>
          <w:rFonts w:hint="default"/>
          <w:sz w:val="24"/>
        </w:rPr>
      </w:pPr>
      <w:r>
        <w:rPr>
          <w:rFonts w:hint="eastAsia"/>
          <w:sz w:val="24"/>
        </w:rPr>
        <w:t>ら提供された情報等から実態把握を行う。</w:t>
      </w:r>
    </w:p>
    <w:p>
      <w:pPr>
        <w:pStyle w:val="0"/>
        <w:ind w:firstLine="565" w:firstLineChars="250"/>
        <w:rPr>
          <w:rFonts w:hint="default"/>
          <w:sz w:val="24"/>
        </w:rPr>
      </w:pPr>
      <w:r>
        <w:rPr>
          <w:rFonts w:hint="eastAsia"/>
          <w:sz w:val="24"/>
          <w:bdr w:val="single" w:color="auto" w:sz="4" w:space="0"/>
        </w:rPr>
        <w:t>最初にいじめを認知した教職員→担任→生徒指導主任（情報集約担当者</w:t>
      </w:r>
      <w:bookmarkStart w:id="0" w:name="_GoBack"/>
      <w:bookmarkEnd w:id="0"/>
      <w:r>
        <w:rPr>
          <w:rFonts w:hint="eastAsia"/>
          <w:sz w:val="24"/>
          <w:bdr w:val="single" w:color="auto" w:sz="4" w:space="0"/>
        </w:rPr>
        <w:t>）→教頭・校長</w:t>
      </w:r>
    </w:p>
    <w:p>
      <w:pPr>
        <w:pStyle w:val="0"/>
        <w:rPr>
          <w:rFonts w:hint="default"/>
          <w:sz w:val="24"/>
        </w:rPr>
      </w:pPr>
      <w:r>
        <w:rPr>
          <w:rFonts w:hint="eastAsia"/>
          <w:sz w:val="24"/>
        </w:rPr>
        <w:t>　　②　いじめ対策委員会の招集</w:t>
      </w:r>
    </w:p>
    <w:p>
      <w:pPr>
        <w:pStyle w:val="0"/>
        <w:rPr>
          <w:rFonts w:hint="default"/>
          <w:sz w:val="24"/>
        </w:rPr>
      </w:pPr>
      <w:r>
        <w:rPr>
          <w:rFonts w:hint="eastAsia"/>
          <w:sz w:val="24"/>
        </w:rPr>
        <w:t>　　　ア　校内委員会で対応可能な場合</w:t>
      </w:r>
    </w:p>
    <w:p>
      <w:pPr>
        <w:pStyle w:val="0"/>
        <w:rPr>
          <w:rFonts w:hint="default"/>
          <w:sz w:val="24"/>
        </w:rPr>
      </w:pPr>
      <w:r>
        <w:rPr>
          <w:rFonts w:hint="eastAsia"/>
          <w:sz w:val="24"/>
        </w:rPr>
        <w:t>　　　イ　拡大委員会で対応したほうがよい場合</w:t>
      </w:r>
    </w:p>
    <w:p>
      <w:pPr>
        <w:pStyle w:val="0"/>
        <w:rPr>
          <w:rFonts w:hint="default"/>
          <w:sz w:val="24"/>
        </w:rPr>
      </w:pPr>
      <w:r>
        <w:rPr>
          <w:rFonts w:hint="eastAsia"/>
          <w:sz w:val="24"/>
        </w:rPr>
        <w:t>　　③　対応方針の決定と役割分担</w:t>
      </w:r>
    </w:p>
    <w:p>
      <w:pPr>
        <w:pStyle w:val="0"/>
        <w:rPr>
          <w:rFonts w:hint="default"/>
          <w:sz w:val="24"/>
        </w:rPr>
      </w:pPr>
      <w:r>
        <w:rPr>
          <w:rFonts w:hint="eastAsia"/>
          <w:sz w:val="24"/>
        </w:rPr>
        <w:t>　　　ア　情報の整理</w:t>
      </w:r>
    </w:p>
    <w:p>
      <w:pPr>
        <w:pStyle w:val="0"/>
        <w:rPr>
          <w:rFonts w:hint="default"/>
          <w:sz w:val="24"/>
        </w:rPr>
      </w:pPr>
      <w:r>
        <w:rPr>
          <w:rFonts w:hint="eastAsia"/>
          <w:sz w:val="24"/>
        </w:rPr>
        <w:t>　　　イ　対応方針</w:t>
      </w:r>
    </w:p>
    <w:p>
      <w:pPr>
        <w:pStyle w:val="21"/>
        <w:numPr>
          <w:ilvl w:val="0"/>
          <w:numId w:val="4"/>
        </w:numPr>
        <w:ind w:leftChars="0"/>
        <w:rPr>
          <w:rFonts w:hint="default"/>
          <w:sz w:val="24"/>
        </w:rPr>
      </w:pPr>
      <w:r>
        <w:rPr>
          <w:rFonts w:hint="eastAsia"/>
          <w:sz w:val="24"/>
        </w:rPr>
        <w:t>緊急度を確認。　</w:t>
      </w:r>
    </w:p>
    <w:p>
      <w:pPr>
        <w:pStyle w:val="21"/>
        <w:numPr>
          <w:ilvl w:val="0"/>
          <w:numId w:val="4"/>
        </w:numPr>
        <w:ind w:leftChars="0"/>
        <w:rPr>
          <w:rFonts w:hint="default"/>
          <w:sz w:val="24"/>
        </w:rPr>
      </w:pPr>
      <w:r>
        <w:rPr>
          <w:rFonts w:hint="eastAsia"/>
          <w:sz w:val="24"/>
        </w:rPr>
        <w:t>「自殺」「暴行」等の危険度を確認。</w:t>
      </w:r>
    </w:p>
    <w:p>
      <w:pPr>
        <w:pStyle w:val="0"/>
        <w:rPr>
          <w:rFonts w:hint="default"/>
          <w:sz w:val="24"/>
        </w:rPr>
      </w:pPr>
      <w:r>
        <w:rPr>
          <w:rFonts w:hint="eastAsia"/>
          <w:sz w:val="24"/>
        </w:rPr>
        <w:t>　　　ウ　役割分担</w:t>
      </w:r>
    </w:p>
    <w:p>
      <w:pPr>
        <w:pStyle w:val="21"/>
        <w:numPr>
          <w:ilvl w:val="0"/>
          <w:numId w:val="4"/>
        </w:numPr>
        <w:ind w:leftChars="0"/>
        <w:rPr>
          <w:rFonts w:hint="default"/>
          <w:sz w:val="24"/>
        </w:rPr>
      </w:pPr>
      <w:r>
        <w:rPr>
          <w:rFonts w:hint="eastAsia"/>
          <w:sz w:val="24"/>
        </w:rPr>
        <w:t>いじめられた児童への対応，いじめた児童への対応，周囲の児童からの事情聴</w:t>
      </w:r>
    </w:p>
    <w:p>
      <w:pPr>
        <w:pStyle w:val="0"/>
        <w:ind w:firstLine="1130" w:firstLineChars="500"/>
        <w:rPr>
          <w:rFonts w:hint="default"/>
          <w:sz w:val="24"/>
        </w:rPr>
      </w:pPr>
      <w:r>
        <w:rPr>
          <w:rFonts w:hint="eastAsia"/>
          <w:sz w:val="24"/>
        </w:rPr>
        <w:t>取と指導・助言担当。</w:t>
      </w:r>
    </w:p>
    <w:p>
      <w:pPr>
        <w:pStyle w:val="21"/>
        <w:numPr>
          <w:ilvl w:val="0"/>
          <w:numId w:val="4"/>
        </w:numPr>
        <w:ind w:leftChars="0"/>
        <w:rPr>
          <w:rFonts w:hint="default"/>
          <w:sz w:val="24"/>
        </w:rPr>
      </w:pPr>
      <w:r>
        <w:rPr>
          <w:rFonts w:hint="eastAsia"/>
          <w:sz w:val="24"/>
        </w:rPr>
        <w:t>保護者への対応担当。</w:t>
      </w:r>
    </w:p>
    <w:p>
      <w:pPr>
        <w:pStyle w:val="21"/>
        <w:numPr>
          <w:ilvl w:val="0"/>
          <w:numId w:val="4"/>
        </w:numPr>
        <w:ind w:leftChars="0"/>
        <w:rPr>
          <w:rFonts w:hint="default"/>
          <w:sz w:val="24"/>
        </w:rPr>
      </w:pPr>
      <w:r>
        <w:rPr>
          <w:rFonts w:hint="eastAsia"/>
          <w:sz w:val="24"/>
        </w:rPr>
        <w:t>関係機関への対応担当。</w:t>
      </w:r>
    </w:p>
    <w:p>
      <w:pPr>
        <w:pStyle w:val="0"/>
        <w:rPr>
          <w:rFonts w:hint="default"/>
          <w:sz w:val="24"/>
        </w:rPr>
      </w:pPr>
      <w:r>
        <w:rPr>
          <w:rFonts w:hint="eastAsia"/>
          <w:sz w:val="24"/>
        </w:rPr>
        <w:t>　　④　事実の確認と支援及び指導</w:t>
      </w:r>
    </w:p>
    <w:p>
      <w:pPr>
        <w:pStyle w:val="0"/>
        <w:rPr>
          <w:rFonts w:hint="default"/>
          <w:sz w:val="24"/>
        </w:rPr>
      </w:pPr>
      <w:r>
        <w:rPr>
          <w:rFonts w:hint="eastAsia"/>
          <w:sz w:val="24"/>
        </w:rPr>
        <w:t>　　　ア　いじめの状況について聴取する。</w:t>
      </w:r>
    </w:p>
    <w:p>
      <w:pPr>
        <w:pStyle w:val="0"/>
        <w:rPr>
          <w:rFonts w:hint="default"/>
          <w:sz w:val="24"/>
        </w:rPr>
      </w:pPr>
      <w:r>
        <w:rPr>
          <w:rFonts w:hint="eastAsia"/>
          <w:sz w:val="24"/>
        </w:rPr>
        <w:t>　　　イ　事実の聴取については，いじめられた児童→周囲の児童→いじめた児童の順に行う。</w:t>
      </w:r>
    </w:p>
    <w:p>
      <w:pPr>
        <w:pStyle w:val="0"/>
        <w:rPr>
          <w:rFonts w:hint="default"/>
          <w:sz w:val="24"/>
        </w:rPr>
      </w:pPr>
      <w:r>
        <w:rPr>
          <w:rFonts w:hint="eastAsia"/>
          <w:sz w:val="24"/>
        </w:rPr>
        <w:t>　　　ウ　複数の教員で確認しながら聴取を進め，情報提供者についての秘密を厳守する。</w:t>
      </w:r>
    </w:p>
    <w:p>
      <w:pPr>
        <w:pStyle w:val="0"/>
        <w:rPr>
          <w:rFonts w:hint="default"/>
          <w:sz w:val="24"/>
        </w:rPr>
      </w:pPr>
      <w:r>
        <w:rPr>
          <w:rFonts w:hint="eastAsia"/>
          <w:sz w:val="24"/>
        </w:rPr>
        <w:t>　　　エ　いじめた児童がいじめられた児童や情報提供者に圧力をかけることがないように</w:t>
      </w:r>
    </w:p>
    <w:p>
      <w:pPr>
        <w:pStyle w:val="0"/>
        <w:ind w:firstLine="904" w:firstLineChars="400"/>
        <w:rPr>
          <w:rFonts w:hint="default"/>
          <w:sz w:val="24"/>
        </w:rPr>
      </w:pPr>
      <w:r>
        <w:rPr>
          <w:rFonts w:hint="eastAsia"/>
          <w:sz w:val="24"/>
        </w:rPr>
        <w:t>十分配慮する。</w:t>
      </w:r>
    </w:p>
    <w:p>
      <w:pPr>
        <w:pStyle w:val="0"/>
        <w:rPr>
          <w:rFonts w:hint="default"/>
          <w:sz w:val="24"/>
        </w:rPr>
      </w:pPr>
      <w:r>
        <w:rPr>
          <w:rFonts w:hint="eastAsia"/>
          <w:sz w:val="24"/>
        </w:rPr>
        <w:t>　　　オ　事実確認と支援及び指導は区別して行う。</w:t>
      </w:r>
    </w:p>
    <w:p>
      <w:pPr>
        <w:pStyle w:val="0"/>
        <w:rPr>
          <w:rFonts w:hint="default"/>
          <w:sz w:val="24"/>
        </w:rPr>
      </w:pPr>
      <w:r>
        <w:rPr>
          <w:rFonts w:hint="eastAsia"/>
          <w:sz w:val="24"/>
        </w:rPr>
        <w:t>　　　カ</w:t>
      </w:r>
      <w:r>
        <w:rPr>
          <w:rFonts w:hint="eastAsia"/>
          <w:sz w:val="24"/>
        </w:rPr>
        <w:t xml:space="preserve">  </w:t>
      </w:r>
      <w:r>
        <w:rPr>
          <w:rFonts w:hint="eastAsia"/>
          <w:sz w:val="24"/>
        </w:rPr>
        <w:t>事実確認をしたいじめの状況と支援及び指導の内容をファイルに保存しておく。</w:t>
      </w:r>
    </w:p>
    <w:p>
      <w:pPr>
        <w:pStyle w:val="0"/>
        <w:rPr>
          <w:rFonts w:hint="default"/>
          <w:sz w:val="24"/>
        </w:rPr>
      </w:pPr>
      <w:r>
        <w:rPr>
          <w:rFonts w:hint="eastAsia"/>
          <w:sz w:val="24"/>
        </w:rPr>
        <w:t>　　⑤　いじめられた児童の保護者には，指導方針及び指導の進捗状況を十分伝え，理解を</w:t>
      </w:r>
    </w:p>
    <w:p>
      <w:pPr>
        <w:pStyle w:val="0"/>
        <w:ind w:firstLine="678" w:firstLineChars="300"/>
        <w:rPr>
          <w:rFonts w:hint="default"/>
          <w:sz w:val="24"/>
        </w:rPr>
      </w:pPr>
      <w:r>
        <w:rPr>
          <w:rFonts w:hint="eastAsia"/>
          <w:sz w:val="24"/>
        </w:rPr>
        <w:t>求める。</w:t>
      </w:r>
    </w:p>
    <w:p>
      <w:pPr>
        <w:pStyle w:val="0"/>
        <w:rPr>
          <w:rFonts w:hint="default"/>
          <w:sz w:val="24"/>
        </w:rPr>
      </w:pPr>
      <w:r>
        <w:rPr>
          <w:rFonts w:hint="eastAsia"/>
          <w:sz w:val="24"/>
        </w:rPr>
        <w:t>　　⑥　いじめられた児童，いじめた児童，周囲の児童への指導</w:t>
      </w:r>
    </w:p>
    <w:p>
      <w:pPr>
        <w:pStyle w:val="0"/>
        <w:rPr>
          <w:rFonts w:hint="default"/>
          <w:sz w:val="24"/>
        </w:rPr>
      </w:pPr>
      <w:r>
        <w:rPr>
          <w:rFonts w:hint="eastAsia"/>
          <w:sz w:val="24"/>
        </w:rPr>
        <w:t>　　　ア　いじめられた児童への対応</w:t>
      </w:r>
    </w:p>
    <w:p>
      <w:pPr>
        <w:pStyle w:val="21"/>
        <w:numPr>
          <w:ilvl w:val="0"/>
          <w:numId w:val="4"/>
        </w:numPr>
        <w:ind w:leftChars="0"/>
        <w:rPr>
          <w:rFonts w:hint="default"/>
          <w:sz w:val="24"/>
        </w:rPr>
      </w:pPr>
      <w:r>
        <w:rPr>
          <w:rFonts w:hint="eastAsia"/>
          <w:sz w:val="24"/>
        </w:rPr>
        <w:t xml:space="preserve"> </w:t>
      </w:r>
      <w:r>
        <w:rPr>
          <w:rFonts w:hint="eastAsia"/>
          <w:sz w:val="24"/>
        </w:rPr>
        <w:t>事実関係の聴取を行う際「あなたが悪いのではない」ことをはっきりと伝える</w:t>
      </w:r>
    </w:p>
    <w:p>
      <w:pPr>
        <w:pStyle w:val="0"/>
        <w:ind w:firstLine="1130" w:firstLineChars="500"/>
        <w:rPr>
          <w:rFonts w:hint="default"/>
          <w:sz w:val="24"/>
        </w:rPr>
      </w:pPr>
      <w:r>
        <w:rPr>
          <w:rFonts w:hint="eastAsia"/>
          <w:sz w:val="24"/>
        </w:rPr>
        <w:t>など，いじめられた児童の自尊感情を損なわないように留意する。</w:t>
      </w:r>
    </w:p>
    <w:p>
      <w:pPr>
        <w:pStyle w:val="0"/>
        <w:ind w:firstLine="904" w:firstLineChars="400"/>
        <w:rPr>
          <w:rFonts w:hint="default"/>
          <w:sz w:val="24"/>
        </w:rPr>
      </w:pPr>
      <w:r>
        <w:rPr>
          <w:rFonts w:hint="eastAsia"/>
          <w:sz w:val="24"/>
        </w:rPr>
        <w:t>○</w:t>
      </w:r>
      <w:r>
        <w:rPr>
          <w:rFonts w:hint="eastAsia"/>
          <w:sz w:val="24"/>
        </w:rPr>
        <w:t xml:space="preserve">  </w:t>
      </w:r>
      <w:r>
        <w:rPr>
          <w:rFonts w:hint="eastAsia"/>
          <w:sz w:val="24"/>
        </w:rPr>
        <w:t>いじめられた児童の心理的な安定を図り，安心して話せる雰囲気を作る。また，</w:t>
      </w:r>
    </w:p>
    <w:p>
      <w:pPr>
        <w:pStyle w:val="0"/>
        <w:ind w:firstLine="1130" w:firstLineChars="500"/>
        <w:rPr>
          <w:rFonts w:hint="default"/>
          <w:sz w:val="24"/>
        </w:rPr>
      </w:pPr>
      <w:r>
        <w:rPr>
          <w:rFonts w:hint="eastAsia"/>
          <w:sz w:val="24"/>
        </w:rPr>
        <w:t>思いを丁寧に傾聴し，しっかりと受け止める。</w:t>
      </w:r>
    </w:p>
    <w:p>
      <w:pPr>
        <w:pStyle w:val="0"/>
        <w:ind w:firstLine="904" w:firstLineChars="400"/>
        <w:rPr>
          <w:rFonts w:hint="default"/>
          <w:spacing w:val="-4"/>
          <w:sz w:val="24"/>
        </w:rPr>
      </w:pPr>
      <w:r>
        <w:rPr>
          <w:rFonts w:hint="eastAsia"/>
          <w:sz w:val="24"/>
        </w:rPr>
        <w:t>○　いじめられた児童の</w:t>
      </w:r>
      <w:r>
        <w:rPr>
          <w:rFonts w:hint="eastAsia"/>
          <w:spacing w:val="-4"/>
          <w:sz w:val="24"/>
        </w:rPr>
        <w:t>個人情報の取り扱い等，プライバシーには十分留意して対応を</w:t>
      </w:r>
    </w:p>
    <w:p>
      <w:pPr>
        <w:pStyle w:val="0"/>
        <w:ind w:firstLine="1090" w:firstLineChars="500"/>
        <w:rPr>
          <w:rFonts w:hint="default"/>
          <w:sz w:val="24"/>
        </w:rPr>
      </w:pPr>
      <w:r>
        <w:rPr>
          <w:rFonts w:hint="eastAsia"/>
          <w:spacing w:val="-4"/>
          <w:sz w:val="24"/>
        </w:rPr>
        <w:t>行っていく。</w:t>
      </w:r>
    </w:p>
    <w:p>
      <w:pPr>
        <w:pStyle w:val="0"/>
        <w:rPr>
          <w:rFonts w:hint="default"/>
          <w:sz w:val="24"/>
        </w:rPr>
      </w:pPr>
      <w:r>
        <w:rPr>
          <w:rFonts w:hint="eastAsia"/>
          <w:sz w:val="24"/>
        </w:rPr>
        <w:t>　　　　○　いじめられた児童や保護者に対し，徹底して守り通すことや秘密を守ることを伝</w:t>
      </w:r>
    </w:p>
    <w:p>
      <w:pPr>
        <w:pStyle w:val="0"/>
        <w:rPr>
          <w:rFonts w:hint="default"/>
          <w:sz w:val="24"/>
        </w:rPr>
      </w:pPr>
      <w:r>
        <w:rPr>
          <w:rFonts w:hint="eastAsia"/>
          <w:sz w:val="24"/>
        </w:rPr>
        <w:t>　　　　　え，出来る限り不安を除去する。</w:t>
      </w:r>
    </w:p>
    <w:p>
      <w:pPr>
        <w:pStyle w:val="21"/>
        <w:numPr>
          <w:ilvl w:val="0"/>
          <w:numId w:val="4"/>
        </w:numPr>
        <w:ind w:leftChars="0"/>
        <w:rPr>
          <w:rFonts w:hint="default"/>
          <w:sz w:val="24"/>
        </w:rPr>
      </w:pPr>
      <w:r>
        <w:rPr>
          <w:rFonts w:hint="eastAsia"/>
          <w:sz w:val="24"/>
        </w:rPr>
        <w:t xml:space="preserve"> </w:t>
      </w:r>
      <w:r>
        <w:rPr>
          <w:rFonts w:hint="eastAsia"/>
          <w:sz w:val="24"/>
        </w:rPr>
        <w:t>事態の状況に応じて，複数の教員の協力の下，当該児童の見守りを行うなど，</w:t>
      </w:r>
    </w:p>
    <w:p>
      <w:pPr>
        <w:pStyle w:val="0"/>
        <w:rPr>
          <w:rFonts w:hint="default"/>
          <w:sz w:val="24"/>
        </w:rPr>
      </w:pPr>
      <w:r>
        <w:rPr>
          <w:rFonts w:hint="eastAsia"/>
          <w:sz w:val="24"/>
        </w:rPr>
        <w:t>　　　　　いじめられた児童の安全を確保する。</w:t>
      </w:r>
    </w:p>
    <w:p>
      <w:pPr>
        <w:pStyle w:val="21"/>
        <w:numPr>
          <w:ilvl w:val="0"/>
          <w:numId w:val="4"/>
        </w:numPr>
        <w:ind w:leftChars="0"/>
        <w:rPr>
          <w:rFonts w:hint="default"/>
          <w:sz w:val="24"/>
        </w:rPr>
      </w:pPr>
      <w:r>
        <w:rPr>
          <w:rFonts w:hint="eastAsia"/>
          <w:sz w:val="24"/>
        </w:rPr>
        <w:t xml:space="preserve"> </w:t>
      </w:r>
      <w:r>
        <w:rPr>
          <w:rFonts w:hint="eastAsia"/>
          <w:sz w:val="24"/>
        </w:rPr>
        <w:t>いじめられた児童にとって信頼できる人（親しい友人や教職員，家庭，地域の</w:t>
      </w:r>
    </w:p>
    <w:p>
      <w:pPr>
        <w:pStyle w:val="0"/>
        <w:rPr>
          <w:rFonts w:hint="default"/>
          <w:sz w:val="24"/>
        </w:rPr>
      </w:pPr>
      <w:r>
        <w:rPr>
          <w:rFonts w:hint="eastAsia"/>
          <w:sz w:val="24"/>
        </w:rPr>
        <w:t>　　　　　人等）と連携し，いじめられた児童に寄り添い，支える体制を作る。</w:t>
      </w:r>
    </w:p>
    <w:p>
      <w:pPr>
        <w:pStyle w:val="21"/>
        <w:numPr>
          <w:ilvl w:val="0"/>
          <w:numId w:val="4"/>
        </w:numPr>
        <w:ind w:leftChars="0"/>
        <w:rPr>
          <w:rFonts w:hint="default"/>
          <w:sz w:val="24"/>
        </w:rPr>
      </w:pPr>
      <w:r>
        <w:rPr>
          <w:rFonts w:hint="eastAsia"/>
          <w:sz w:val="24"/>
        </w:rPr>
        <w:t xml:space="preserve"> </w:t>
      </w:r>
      <w:r>
        <w:rPr>
          <w:rFonts w:hint="eastAsia"/>
          <w:sz w:val="24"/>
        </w:rPr>
        <w:t>いじめられた児童が安心して学習その他の活動に取り組むことが出来るよう，</w:t>
      </w:r>
    </w:p>
    <w:p>
      <w:pPr>
        <w:pStyle w:val="0"/>
        <w:ind w:left="1264"/>
        <w:rPr>
          <w:rFonts w:hint="default"/>
          <w:sz w:val="24"/>
        </w:rPr>
      </w:pPr>
      <w:r>
        <w:rPr>
          <w:rFonts w:hint="eastAsia"/>
          <w:sz w:val="24"/>
        </w:rPr>
        <w:t>必要に応じていじめた児童を別室において指導したり，状況に応じて出席停止の措置をとったりする。</w:t>
      </w:r>
    </w:p>
    <w:p>
      <w:pPr>
        <w:pStyle w:val="21"/>
        <w:numPr>
          <w:ilvl w:val="0"/>
          <w:numId w:val="4"/>
        </w:numPr>
        <w:ind w:leftChars="0"/>
        <w:rPr>
          <w:rFonts w:hint="default"/>
          <w:sz w:val="24"/>
        </w:rPr>
      </w:pPr>
      <w:r>
        <w:rPr>
          <w:rFonts w:hint="eastAsia"/>
          <w:sz w:val="24"/>
        </w:rPr>
        <w:t xml:space="preserve"> </w:t>
      </w:r>
      <w:r>
        <w:rPr>
          <w:rFonts w:hint="eastAsia"/>
          <w:spacing w:val="-8"/>
          <w:sz w:val="24"/>
        </w:rPr>
        <w:t>状況に応じて心理や福祉等の専門家，警察関係者などの外部専門家の協力を得る。</w:t>
      </w:r>
    </w:p>
    <w:p>
      <w:pPr>
        <w:pStyle w:val="21"/>
        <w:numPr>
          <w:ilvl w:val="0"/>
          <w:numId w:val="4"/>
        </w:numPr>
        <w:ind w:leftChars="0"/>
        <w:rPr>
          <w:rFonts w:hint="default"/>
          <w:sz w:val="24"/>
        </w:rPr>
      </w:pPr>
      <w:r>
        <w:rPr>
          <w:rFonts w:hint="eastAsia"/>
          <w:sz w:val="24"/>
        </w:rPr>
        <w:t xml:space="preserve"> </w:t>
      </w:r>
      <w:r>
        <w:rPr>
          <w:rFonts w:hint="eastAsia"/>
          <w:sz w:val="24"/>
        </w:rPr>
        <w:t>いじめられた児童との日記ノートの交換や面談等を定期的に行い，不安や悩み</w:t>
      </w:r>
    </w:p>
    <w:p>
      <w:pPr>
        <w:pStyle w:val="0"/>
        <w:ind w:firstLine="1130" w:firstLineChars="500"/>
        <w:rPr>
          <w:rFonts w:hint="default"/>
          <w:sz w:val="24"/>
        </w:rPr>
      </w:pPr>
      <w:r>
        <w:rPr>
          <w:rFonts w:hint="eastAsia"/>
          <w:sz w:val="24"/>
        </w:rPr>
        <w:t>の解消に努める。</w:t>
      </w:r>
    </w:p>
    <w:p>
      <w:pPr>
        <w:pStyle w:val="21"/>
        <w:numPr>
          <w:ilvl w:val="0"/>
          <w:numId w:val="4"/>
        </w:numPr>
        <w:ind w:leftChars="0"/>
        <w:rPr>
          <w:rFonts w:hint="default"/>
          <w:sz w:val="24"/>
        </w:rPr>
      </w:pPr>
      <w:r>
        <w:rPr>
          <w:rFonts w:hint="eastAsia"/>
          <w:sz w:val="24"/>
        </w:rPr>
        <w:t xml:space="preserve"> </w:t>
      </w:r>
      <w:r>
        <w:rPr>
          <w:rFonts w:hint="eastAsia"/>
          <w:sz w:val="24"/>
        </w:rPr>
        <w:t>いじめられた児童が自己肯定感を回復できるよう，友人との関係づくりや活躍の</w:t>
      </w:r>
    </w:p>
    <w:p>
      <w:pPr>
        <w:pStyle w:val="0"/>
        <w:ind w:left="904" w:firstLine="226" w:firstLineChars="100"/>
        <w:rPr>
          <w:rFonts w:hint="default"/>
          <w:sz w:val="24"/>
        </w:rPr>
      </w:pPr>
      <w:r>
        <w:rPr>
          <w:rFonts w:hint="eastAsia"/>
          <w:sz w:val="24"/>
        </w:rPr>
        <w:t>場をつくる等の支援を行う。</w:t>
      </w:r>
    </w:p>
    <w:p>
      <w:pPr>
        <w:pStyle w:val="0"/>
        <w:rPr>
          <w:rFonts w:hint="default"/>
          <w:sz w:val="24"/>
        </w:rPr>
      </w:pPr>
      <w:r>
        <w:rPr>
          <w:rFonts w:hint="eastAsia"/>
          <w:sz w:val="24"/>
        </w:rPr>
        <w:t>　　　イ　いじめた児童への指導と対応</w:t>
      </w:r>
    </w:p>
    <w:p>
      <w:pPr>
        <w:pStyle w:val="0"/>
        <w:ind w:left="1130" w:hanging="1130" w:hangingChars="500"/>
        <w:rPr>
          <w:rFonts w:hint="default"/>
          <w:sz w:val="24"/>
        </w:rPr>
      </w:pPr>
      <w:r>
        <w:rPr>
          <w:rFonts w:hint="eastAsia"/>
          <w:sz w:val="24"/>
        </w:rPr>
        <w:t>　　　　○　いじめた児童から事実関係の聴取を行い，いじめられた児童や周囲の児童からの聴取結果と合わせて総合的に判断して，いじめがあったことが確認された場合，複数の教員が連携していじめをやめさせ，その再発を防止する措置をとる。</w:t>
      </w:r>
    </w:p>
    <w:p>
      <w:pPr>
        <w:pStyle w:val="0"/>
        <w:rPr>
          <w:rFonts w:hint="default"/>
          <w:sz w:val="24"/>
        </w:rPr>
      </w:pPr>
      <w:r>
        <w:rPr>
          <w:rFonts w:hint="eastAsia"/>
          <w:sz w:val="24"/>
        </w:rPr>
        <w:t>　　　　○　その際，必要に応じて心理や福祉等の専門家など，外部専門家の協力を得る。</w:t>
      </w:r>
    </w:p>
    <w:p>
      <w:pPr>
        <w:pStyle w:val="0"/>
        <w:ind w:left="1130" w:hanging="1130" w:hangingChars="500"/>
        <w:rPr>
          <w:rFonts w:hint="default"/>
          <w:sz w:val="24"/>
        </w:rPr>
      </w:pPr>
      <w:r>
        <w:rPr>
          <w:rFonts w:hint="eastAsia"/>
          <w:sz w:val="24"/>
        </w:rPr>
        <w:t>　　　　○　いじめた児童が行った行為に対しては毅然と指導しながら，いじめを行った背</w:t>
      </w:r>
    </w:p>
    <w:p>
      <w:pPr>
        <w:pStyle w:val="0"/>
        <w:ind w:left="980" w:leftChars="500" w:firstLine="226" w:firstLineChars="100"/>
        <w:rPr>
          <w:rFonts w:hint="default"/>
          <w:sz w:val="24"/>
        </w:rPr>
      </w:pPr>
      <w:r>
        <w:rPr>
          <w:rFonts w:hint="eastAsia"/>
          <w:sz w:val="24"/>
        </w:rPr>
        <w:t>景にかかわることは出来るだけ傾聴して聞き出し，理解するように努める。</w:t>
      </w:r>
    </w:p>
    <w:p>
      <w:pPr>
        <w:pStyle w:val="0"/>
        <w:ind w:left="1130" w:hanging="1130" w:hangingChars="500"/>
        <w:rPr>
          <w:rFonts w:hint="default"/>
          <w:sz w:val="24"/>
        </w:rPr>
      </w:pPr>
      <w:r>
        <w:rPr>
          <w:rFonts w:hint="eastAsia"/>
          <w:sz w:val="24"/>
        </w:rPr>
        <w:t>　　　　○　</w:t>
      </w:r>
      <w:r>
        <w:rPr>
          <w:rFonts w:hint="eastAsia"/>
          <w:spacing w:val="-8"/>
          <w:sz w:val="24"/>
        </w:rPr>
        <w:t>いじめられた児童の苦しみに気づかせ，自分がいじめたことの自覚を持たせる。</w:t>
      </w:r>
      <w:r>
        <w:rPr>
          <w:rFonts w:hint="eastAsia"/>
          <w:sz w:val="24"/>
        </w:rPr>
        <w:t>また</w:t>
      </w:r>
    </w:p>
    <w:p>
      <w:pPr>
        <w:pStyle w:val="0"/>
        <w:ind w:left="980" w:leftChars="500" w:firstLine="226" w:firstLineChars="100"/>
        <w:rPr>
          <w:rFonts w:hint="default"/>
          <w:sz w:val="24"/>
        </w:rPr>
      </w:pPr>
      <w:r>
        <w:rPr>
          <w:rFonts w:hint="eastAsia"/>
          <w:sz w:val="24"/>
        </w:rPr>
        <w:t>自分はどうすべきだったのか，これからどうしていけばよいのか気づかせる。</w:t>
      </w:r>
    </w:p>
    <w:p>
      <w:pPr>
        <w:pStyle w:val="0"/>
        <w:rPr>
          <w:rFonts w:hint="default"/>
          <w:sz w:val="24"/>
        </w:rPr>
      </w:pPr>
      <w:r>
        <w:rPr>
          <w:rFonts w:hint="eastAsia"/>
          <w:sz w:val="24"/>
        </w:rPr>
        <w:t>　　　　○　日記ノートや面談等を通して教師との交流を続けながら，心理的変容の確認を</w:t>
      </w:r>
    </w:p>
    <w:p>
      <w:pPr>
        <w:pStyle w:val="0"/>
        <w:ind w:firstLine="1130" w:firstLineChars="500"/>
        <w:rPr>
          <w:rFonts w:hint="default"/>
          <w:sz w:val="24"/>
        </w:rPr>
      </w:pPr>
      <w:r>
        <w:rPr>
          <w:rFonts w:hint="eastAsia"/>
          <w:sz w:val="24"/>
        </w:rPr>
        <w:t>していく。</w:t>
      </w:r>
    </w:p>
    <w:p>
      <w:pPr>
        <w:pStyle w:val="0"/>
        <w:rPr>
          <w:rFonts w:hint="default"/>
          <w:sz w:val="24"/>
        </w:rPr>
      </w:pPr>
      <w:r>
        <w:rPr>
          <w:rFonts w:hint="eastAsia"/>
          <w:sz w:val="24"/>
        </w:rPr>
        <w:t>　　　　○　学習活動や学校生活の中でいじめた児童のよさを見出し，適切に評価すること</w:t>
      </w:r>
    </w:p>
    <w:p>
      <w:pPr>
        <w:pStyle w:val="0"/>
        <w:ind w:firstLine="1130" w:firstLineChars="500"/>
        <w:rPr>
          <w:rFonts w:hint="default"/>
          <w:sz w:val="24"/>
        </w:rPr>
      </w:pPr>
      <w:r>
        <w:rPr>
          <w:rFonts w:hint="eastAsia"/>
          <w:sz w:val="24"/>
        </w:rPr>
        <w:t>を通して自己肯定感を高め，新たな友達関係づくりへの意欲を持たせる。</w:t>
      </w:r>
    </w:p>
    <w:p>
      <w:pPr>
        <w:pStyle w:val="0"/>
        <w:rPr>
          <w:rFonts w:hint="default"/>
          <w:sz w:val="24"/>
        </w:rPr>
      </w:pPr>
      <w:r>
        <w:rPr>
          <w:rFonts w:hint="eastAsia"/>
          <w:sz w:val="24"/>
        </w:rPr>
        <w:t>　　　ウ　周囲の児童（傍観者的な立場の児童）への指導・対応</w:t>
      </w:r>
    </w:p>
    <w:p>
      <w:pPr>
        <w:pStyle w:val="0"/>
        <w:ind w:left="1130" w:hanging="1130" w:hangingChars="500"/>
        <w:rPr>
          <w:rFonts w:hint="default"/>
          <w:sz w:val="24"/>
        </w:rPr>
      </w:pPr>
      <w:r>
        <w:rPr>
          <w:rFonts w:hint="eastAsia"/>
          <w:sz w:val="24"/>
        </w:rPr>
        <w:t>　　　　○　教師が，いじめを学級や学校等集団全体の問題としてとらえ，本気で取り組ん</w:t>
      </w:r>
    </w:p>
    <w:p>
      <w:pPr>
        <w:pStyle w:val="0"/>
        <w:ind w:left="980" w:leftChars="500" w:firstLine="113" w:firstLineChars="50"/>
        <w:rPr>
          <w:rFonts w:hint="default"/>
          <w:sz w:val="24"/>
        </w:rPr>
      </w:pPr>
      <w:r>
        <w:rPr>
          <w:rFonts w:hint="eastAsia"/>
          <w:sz w:val="24"/>
        </w:rPr>
        <w:t>でいる姿勢を示す。</w:t>
      </w:r>
    </w:p>
    <w:p>
      <w:pPr>
        <w:pStyle w:val="0"/>
        <w:ind w:left="1130" w:hanging="1130" w:hangingChars="500"/>
        <w:rPr>
          <w:rFonts w:hint="default"/>
          <w:sz w:val="24"/>
        </w:rPr>
      </w:pPr>
      <w:r>
        <w:rPr>
          <w:rFonts w:hint="eastAsia"/>
          <w:sz w:val="24"/>
        </w:rPr>
        <w:t>　　　　○　いじめがあっていることを知らせることは，告げ口や卑怯な行為ではなく，つ</w:t>
      </w:r>
    </w:p>
    <w:p>
      <w:pPr>
        <w:pStyle w:val="0"/>
        <w:ind w:left="980" w:leftChars="500" w:firstLine="113" w:firstLineChars="50"/>
        <w:rPr>
          <w:rFonts w:hint="default"/>
          <w:sz w:val="24"/>
        </w:rPr>
      </w:pPr>
      <w:r>
        <w:rPr>
          <w:rFonts w:hint="eastAsia"/>
          <w:sz w:val="24"/>
        </w:rPr>
        <w:t>らい立場の人を救う行為であり，人権と命を守る行為であることを理解させる。</w:t>
      </w:r>
    </w:p>
    <w:p>
      <w:pPr>
        <w:pStyle w:val="0"/>
        <w:ind w:left="1130" w:hanging="1130" w:hangingChars="500"/>
        <w:rPr>
          <w:rFonts w:hint="default"/>
          <w:sz w:val="24"/>
        </w:rPr>
      </w:pPr>
      <w:r>
        <w:rPr>
          <w:rFonts w:hint="eastAsia"/>
          <w:sz w:val="24"/>
        </w:rPr>
        <w:t>　　　　○　いじめられた児童は，傍観者的立場の児童をどのように感じていたかを考えさ</w:t>
      </w:r>
    </w:p>
    <w:p>
      <w:pPr>
        <w:pStyle w:val="0"/>
        <w:ind w:left="1130" w:hanging="1130" w:hangingChars="500"/>
        <w:rPr>
          <w:rFonts w:hint="default"/>
          <w:sz w:val="24"/>
        </w:rPr>
      </w:pPr>
      <w:r>
        <w:rPr>
          <w:rFonts w:hint="eastAsia"/>
          <w:sz w:val="24"/>
        </w:rPr>
        <w:t>　　　　　せ，いじめがあっていることを知りながら放置することは，いじめに加担したこと</w:t>
      </w:r>
    </w:p>
    <w:p>
      <w:pPr>
        <w:pStyle w:val="0"/>
        <w:ind w:left="1130" w:hanging="1130" w:hangingChars="500"/>
        <w:rPr>
          <w:rFonts w:hint="default"/>
          <w:sz w:val="24"/>
        </w:rPr>
      </w:pPr>
      <w:r>
        <w:rPr>
          <w:rFonts w:hint="eastAsia"/>
          <w:sz w:val="24"/>
        </w:rPr>
        <w:t>　　　　　と同じであることを受け止めさせる。</w:t>
      </w:r>
    </w:p>
    <w:p>
      <w:pPr>
        <w:pStyle w:val="0"/>
        <w:rPr>
          <w:rFonts w:hint="default"/>
          <w:sz w:val="24"/>
        </w:rPr>
      </w:pPr>
      <w:r>
        <w:rPr>
          <w:rFonts w:hint="eastAsia"/>
          <w:sz w:val="24"/>
        </w:rPr>
        <w:t>　　　　○　いじめられた児童の苦しみに寄り添わせ，これから自分はどうすべきなのか，</w:t>
      </w:r>
    </w:p>
    <w:p>
      <w:pPr>
        <w:pStyle w:val="0"/>
        <w:ind w:firstLine="1130" w:firstLineChars="500"/>
        <w:rPr>
          <w:rFonts w:hint="default"/>
          <w:sz w:val="24"/>
        </w:rPr>
      </w:pPr>
      <w:r>
        <w:rPr>
          <w:rFonts w:hint="eastAsia"/>
          <w:sz w:val="24"/>
        </w:rPr>
        <w:t>いじめを許さない集団づくりをどう進めていけばよいのかを考えさせる。</w:t>
      </w:r>
    </w:p>
    <w:p>
      <w:pPr>
        <w:pStyle w:val="0"/>
        <w:rPr>
          <w:rFonts w:hint="default"/>
          <w:sz w:val="24"/>
        </w:rPr>
      </w:pPr>
      <w:r>
        <w:rPr>
          <w:rFonts w:hint="eastAsia"/>
          <w:sz w:val="24"/>
        </w:rPr>
        <w:t>　　⑦　保護者との連携</w:t>
      </w:r>
    </w:p>
    <w:p>
      <w:pPr>
        <w:pStyle w:val="0"/>
        <w:rPr>
          <w:rFonts w:hint="default"/>
          <w:sz w:val="24"/>
        </w:rPr>
      </w:pPr>
      <w:r>
        <w:rPr>
          <w:rFonts w:hint="eastAsia"/>
          <w:sz w:val="24"/>
        </w:rPr>
        <w:t>　　　ア　いじめられた児童の保護者との連携</w:t>
      </w:r>
    </w:p>
    <w:p>
      <w:pPr>
        <w:pStyle w:val="0"/>
        <w:rPr>
          <w:rFonts w:hint="default"/>
          <w:sz w:val="24"/>
        </w:rPr>
      </w:pPr>
      <w:r>
        <w:rPr>
          <w:rFonts w:hint="eastAsia"/>
          <w:sz w:val="24"/>
        </w:rPr>
        <w:t>　　　　○　家庭訪問等により直接会って，迅速に保護者に事実を伝える。</w:t>
      </w:r>
    </w:p>
    <w:p>
      <w:pPr>
        <w:pStyle w:val="0"/>
        <w:ind w:left="1130" w:hanging="1130" w:hangingChars="500"/>
        <w:rPr>
          <w:rFonts w:hint="default"/>
          <w:sz w:val="24"/>
        </w:rPr>
      </w:pPr>
      <w:r>
        <w:rPr>
          <w:rFonts w:hint="eastAsia"/>
          <w:sz w:val="24"/>
        </w:rPr>
        <w:t>　　　　○　保護者の思いや願いを傾聴し，しっかり受け止める。新和小学校のいじめ防止基本方針を説明し，徹底して児童を守り，支援していくことを伝える。また，具体的</w:t>
      </w:r>
    </w:p>
    <w:p>
      <w:pPr>
        <w:pStyle w:val="0"/>
        <w:ind w:firstLine="1130" w:firstLineChars="500"/>
        <w:rPr>
          <w:rFonts w:hint="default"/>
          <w:sz w:val="24"/>
        </w:rPr>
      </w:pPr>
      <w:r>
        <w:rPr>
          <w:rFonts w:hint="eastAsia"/>
          <w:sz w:val="24"/>
        </w:rPr>
        <w:t>対応について示し，理解を求める。</w:t>
      </w:r>
    </w:p>
    <w:p>
      <w:pPr>
        <w:pStyle w:val="0"/>
        <w:rPr>
          <w:rFonts w:hint="default"/>
          <w:sz w:val="24"/>
        </w:rPr>
      </w:pPr>
      <w:r>
        <w:rPr>
          <w:rFonts w:hint="eastAsia"/>
          <w:sz w:val="24"/>
        </w:rPr>
        <w:t>　　　　○　対応経過をこまめに伝えるとともに，いじめられた児童の家庭での様子等につ</w:t>
      </w:r>
    </w:p>
    <w:p>
      <w:pPr>
        <w:pStyle w:val="0"/>
        <w:ind w:firstLine="1130" w:firstLineChars="500"/>
        <w:rPr>
          <w:rFonts w:hint="default"/>
          <w:sz w:val="24"/>
        </w:rPr>
      </w:pPr>
      <w:r>
        <w:rPr>
          <w:rFonts w:hint="eastAsia"/>
          <w:sz w:val="24"/>
        </w:rPr>
        <w:t>いて情報提供を受ける。</w:t>
      </w:r>
    </w:p>
    <w:p>
      <w:pPr>
        <w:pStyle w:val="0"/>
        <w:rPr>
          <w:rFonts w:hint="default"/>
          <w:sz w:val="24"/>
        </w:rPr>
      </w:pPr>
      <w:r>
        <w:rPr>
          <w:rFonts w:hint="eastAsia"/>
          <w:sz w:val="24"/>
        </w:rPr>
        <w:t>　　　イ　いじめた児童の保護者との連携</w:t>
      </w:r>
    </w:p>
    <w:p>
      <w:pPr>
        <w:pStyle w:val="0"/>
        <w:rPr>
          <w:rFonts w:hint="default"/>
          <w:sz w:val="24"/>
        </w:rPr>
      </w:pPr>
      <w:r>
        <w:rPr>
          <w:rFonts w:hint="eastAsia"/>
          <w:sz w:val="24"/>
        </w:rPr>
        <w:t>　　　　○　事情聴取後迅速に当該児童の家庭を訪問し，事実を経過とともに伝え，事実に</w:t>
      </w:r>
    </w:p>
    <w:p>
      <w:pPr>
        <w:pStyle w:val="0"/>
        <w:ind w:firstLine="1130" w:firstLineChars="500"/>
        <w:rPr>
          <w:rFonts w:hint="default"/>
          <w:sz w:val="24"/>
        </w:rPr>
      </w:pPr>
      <w:r>
        <w:rPr>
          <w:rFonts w:hint="eastAsia"/>
          <w:sz w:val="24"/>
        </w:rPr>
        <w:t>対する保護者の理解を得る。また，いじめられた児童の状況を伝え，いじめの状</w:t>
      </w:r>
    </w:p>
    <w:p>
      <w:pPr>
        <w:pStyle w:val="0"/>
        <w:ind w:firstLine="1130" w:firstLineChars="500"/>
        <w:rPr>
          <w:rFonts w:hint="default"/>
          <w:sz w:val="24"/>
        </w:rPr>
      </w:pPr>
      <w:r>
        <w:rPr>
          <w:rFonts w:hint="eastAsia"/>
          <w:sz w:val="24"/>
        </w:rPr>
        <w:t>況を認識してもらう。</w:t>
      </w:r>
    </w:p>
    <w:p>
      <w:pPr>
        <w:pStyle w:val="0"/>
        <w:ind w:left="1130" w:hanging="1130" w:hangingChars="500"/>
        <w:rPr>
          <w:rFonts w:hint="default"/>
          <w:sz w:val="24"/>
        </w:rPr>
      </w:pPr>
      <w:r>
        <w:rPr>
          <w:rFonts w:hint="eastAsia"/>
          <w:sz w:val="24"/>
        </w:rPr>
        <w:t>　　　　○　学校の取組方針を伝え，両方の児童をよりよく成長させたいと考えていることを理解してもらう。</w:t>
      </w:r>
    </w:p>
    <w:p>
      <w:pPr>
        <w:pStyle w:val="0"/>
        <w:rPr>
          <w:rFonts w:hint="default"/>
          <w:sz w:val="24"/>
        </w:rPr>
      </w:pPr>
      <w:r>
        <w:rPr>
          <w:rFonts w:hint="eastAsia"/>
          <w:sz w:val="24"/>
        </w:rPr>
        <w:t>　　　　○　以後の取組を学校と保護者が連携して適切に行えるよう，協力を求める。また</w:t>
      </w:r>
    </w:p>
    <w:p>
      <w:pPr>
        <w:pStyle w:val="0"/>
        <w:ind w:firstLine="1130" w:firstLineChars="500"/>
        <w:rPr>
          <w:rFonts w:hint="default"/>
          <w:sz w:val="24"/>
        </w:rPr>
      </w:pPr>
      <w:r>
        <w:rPr>
          <w:rFonts w:hint="eastAsia"/>
          <w:sz w:val="24"/>
        </w:rPr>
        <w:t>継続的な助言を行う。</w:t>
      </w:r>
    </w:p>
    <w:p>
      <w:pPr>
        <w:pStyle w:val="0"/>
        <w:ind w:firstLine="452" w:firstLineChars="200"/>
        <w:rPr>
          <w:rFonts w:hint="default"/>
          <w:sz w:val="24"/>
        </w:rPr>
      </w:pPr>
      <w:r>
        <w:rPr>
          <w:rFonts w:hint="eastAsia"/>
          <w:sz w:val="24"/>
        </w:rPr>
        <w:t>⑧　関係機関との連携</w:t>
      </w:r>
    </w:p>
    <w:p>
      <w:pPr>
        <w:pStyle w:val="0"/>
        <w:rPr>
          <w:rFonts w:hint="default"/>
          <w:sz w:val="24"/>
        </w:rPr>
      </w:pPr>
      <w:r>
        <w:rPr>
          <w:rFonts w:hint="eastAsia"/>
          <w:sz w:val="24"/>
        </w:rPr>
        <w:t>　　　ア　天草市教育委員会との連携</w:t>
      </w:r>
    </w:p>
    <w:p>
      <w:pPr>
        <w:pStyle w:val="0"/>
        <w:rPr>
          <w:rFonts w:hint="default"/>
          <w:sz w:val="24"/>
        </w:rPr>
      </w:pPr>
      <w:r>
        <w:rPr>
          <w:rFonts w:hint="eastAsia"/>
          <w:sz w:val="24"/>
        </w:rPr>
        <w:t>　　　　　速報として事件の概要を伝える。教育委員会からの指導を受けながら，学校は危</w:t>
      </w:r>
    </w:p>
    <w:p>
      <w:pPr>
        <w:pStyle w:val="0"/>
        <w:ind w:firstLine="904" w:firstLineChars="400"/>
        <w:rPr>
          <w:rFonts w:hint="default"/>
          <w:sz w:val="24"/>
        </w:rPr>
      </w:pPr>
      <w:r>
        <w:rPr>
          <w:rFonts w:hint="eastAsia"/>
          <w:sz w:val="24"/>
        </w:rPr>
        <w:t>機管理の観点から主体的に対応していく。段階を追って事故報告第一報，第二報…</w:t>
      </w:r>
    </w:p>
    <w:p>
      <w:pPr>
        <w:pStyle w:val="0"/>
        <w:ind w:firstLine="904" w:firstLineChars="400"/>
        <w:rPr>
          <w:rFonts w:hint="default"/>
          <w:sz w:val="24"/>
        </w:rPr>
      </w:pPr>
      <w:r>
        <w:rPr>
          <w:rFonts w:hint="eastAsia"/>
          <w:sz w:val="24"/>
        </w:rPr>
        <w:t>として状況を報告する。</w:t>
      </w:r>
    </w:p>
    <w:p>
      <w:pPr>
        <w:pStyle w:val="0"/>
        <w:rPr>
          <w:rFonts w:hint="default"/>
          <w:sz w:val="24"/>
        </w:rPr>
      </w:pPr>
      <w:r>
        <w:rPr>
          <w:rFonts w:hint="eastAsia"/>
          <w:sz w:val="24"/>
        </w:rPr>
        <w:t>　　　イ　天草警察署との連携</w:t>
      </w:r>
    </w:p>
    <w:p>
      <w:pPr>
        <w:pStyle w:val="0"/>
        <w:rPr>
          <w:rFonts w:hint="default"/>
          <w:sz w:val="24"/>
        </w:rPr>
      </w:pPr>
      <w:r>
        <w:rPr>
          <w:rFonts w:hint="eastAsia"/>
          <w:sz w:val="24"/>
        </w:rPr>
        <w:t>　　　　　天草市教育委員会との合議の上，犯罪行為として取り扱われるべき事案については</w:t>
      </w:r>
    </w:p>
    <w:p>
      <w:pPr>
        <w:pStyle w:val="0"/>
        <w:ind w:firstLine="904" w:firstLineChars="400"/>
        <w:rPr>
          <w:rFonts w:hint="default"/>
          <w:sz w:val="24"/>
        </w:rPr>
      </w:pPr>
      <w:r>
        <w:rPr>
          <w:rFonts w:hint="eastAsia"/>
          <w:sz w:val="24"/>
        </w:rPr>
        <w:t>天草警察署と連携して対応する。</w:t>
      </w:r>
    </w:p>
    <w:p>
      <w:pPr>
        <w:pStyle w:val="0"/>
        <w:rPr>
          <w:rFonts w:hint="default"/>
          <w:sz w:val="24"/>
        </w:rPr>
      </w:pPr>
      <w:r>
        <w:rPr>
          <w:rFonts w:hint="eastAsia"/>
          <w:sz w:val="24"/>
        </w:rPr>
        <w:t>　　⑨　情報提供</w:t>
      </w:r>
    </w:p>
    <w:p>
      <w:pPr>
        <w:pStyle w:val="0"/>
        <w:ind w:left="678" w:hanging="678" w:hangingChars="300"/>
        <w:rPr>
          <w:rFonts w:hint="default"/>
          <w:sz w:val="24"/>
        </w:rPr>
      </w:pPr>
      <w:r>
        <w:rPr>
          <w:rFonts w:hint="eastAsia"/>
          <w:sz w:val="24"/>
        </w:rPr>
        <w:t>　　　　いじめの調査結果等について，いじめられた児童及びその保護者へ適切な情報提供を行う。</w:t>
      </w:r>
    </w:p>
    <w:p>
      <w:pPr>
        <w:pStyle w:val="0"/>
        <w:rPr>
          <w:rFonts w:hint="default"/>
          <w:sz w:val="24"/>
        </w:rPr>
      </w:pPr>
      <w:r>
        <w:rPr>
          <w:rFonts w:hint="eastAsia"/>
          <w:sz w:val="24"/>
        </w:rPr>
        <w:t>　　⑩　重大事態への対処</w:t>
      </w:r>
    </w:p>
    <w:p>
      <w:pPr>
        <w:pStyle w:val="0"/>
        <w:rPr>
          <w:rFonts w:hint="default"/>
          <w:sz w:val="24"/>
        </w:rPr>
      </w:pPr>
      <w:r>
        <w:rPr>
          <w:rFonts w:hint="eastAsia"/>
          <w:sz w:val="24"/>
        </w:rPr>
        <w:t>　　　ア　重大事態とは</w:t>
      </w:r>
    </w:p>
    <w:p>
      <w:pPr>
        <w:pStyle w:val="0"/>
        <w:rPr>
          <w:rFonts w:hint="default"/>
          <w:sz w:val="24"/>
        </w:rPr>
      </w:pPr>
      <w:r>
        <w:rPr>
          <w:rFonts w:hint="eastAsia"/>
          <w:sz w:val="24"/>
        </w:rPr>
        <w:t>　　　　</w:t>
      </w:r>
      <w:r>
        <w:rPr>
          <w:rFonts w:hint="eastAsia"/>
          <w:sz w:val="24"/>
        </w:rPr>
        <w:t>(</w:t>
      </w:r>
      <w:r>
        <w:rPr>
          <w:rFonts w:hint="eastAsia"/>
          <w:sz w:val="24"/>
        </w:rPr>
        <w:t>ｱ</w:t>
      </w:r>
      <w:r>
        <w:rPr>
          <w:rFonts w:hint="eastAsia"/>
          <w:sz w:val="24"/>
        </w:rPr>
        <w:t>)</w:t>
      </w:r>
      <w:r>
        <w:rPr>
          <w:rFonts w:hint="eastAsia"/>
          <w:sz w:val="24"/>
        </w:rPr>
        <w:t>　いじめにより当該学校に在籍する児童等の生命，身体又は財産に重大な被害</w:t>
      </w:r>
    </w:p>
    <w:p>
      <w:pPr>
        <w:pStyle w:val="0"/>
        <w:ind w:firstLine="1356" w:firstLineChars="600"/>
        <w:rPr>
          <w:rFonts w:hint="default"/>
          <w:sz w:val="24"/>
        </w:rPr>
      </w:pPr>
      <w:r>
        <w:rPr>
          <w:rFonts w:hint="eastAsia"/>
          <w:sz w:val="24"/>
        </w:rPr>
        <w:t>が生じた疑いがあると認めるとき。</w:t>
      </w:r>
    </w:p>
    <w:p>
      <w:pPr>
        <w:pStyle w:val="21"/>
        <w:numPr>
          <w:ilvl w:val="0"/>
          <w:numId w:val="5"/>
        </w:numPr>
        <w:ind w:leftChars="0"/>
        <w:rPr>
          <w:rFonts w:hint="default"/>
          <w:sz w:val="24"/>
        </w:rPr>
      </w:pPr>
      <w:r>
        <w:rPr>
          <w:rFonts w:hint="eastAsia"/>
          <w:sz w:val="24"/>
        </w:rPr>
        <w:t xml:space="preserve"> </w:t>
      </w:r>
      <w:r>
        <w:rPr>
          <w:rFonts w:hint="eastAsia"/>
          <w:sz w:val="24"/>
        </w:rPr>
        <w:t>いじめにより当該学校に在籍する児童等が相当の期間学校を欠席することを</w:t>
      </w:r>
    </w:p>
    <w:p>
      <w:pPr>
        <w:pStyle w:val="0"/>
        <w:ind w:firstLine="1356" w:firstLineChars="600"/>
        <w:rPr>
          <w:rFonts w:hint="default"/>
          <w:sz w:val="24"/>
        </w:rPr>
      </w:pPr>
      <w:r>
        <w:rPr>
          <w:rFonts w:hint="eastAsia"/>
          <w:sz w:val="24"/>
        </w:rPr>
        <w:t>余儀なくされている疑いがあると認めるとき。</w:t>
      </w:r>
    </w:p>
    <w:p>
      <w:pPr>
        <w:pStyle w:val="0"/>
        <w:rPr>
          <w:rFonts w:hint="default"/>
          <w:sz w:val="24"/>
        </w:rPr>
      </w:pPr>
      <w:r>
        <w:rPr>
          <w:rFonts w:hint="eastAsia"/>
          <w:sz w:val="24"/>
        </w:rPr>
        <w:t>　　　イ　「いじめにより当該学校に在籍する児童等の生命，身体又は財産に重大な被害</w:t>
      </w:r>
    </w:p>
    <w:p>
      <w:pPr>
        <w:pStyle w:val="0"/>
        <w:ind w:firstLine="904" w:firstLineChars="400"/>
        <w:rPr>
          <w:rFonts w:hint="default"/>
          <w:sz w:val="24"/>
        </w:rPr>
      </w:pPr>
      <w:r>
        <w:rPr>
          <w:rFonts w:hint="eastAsia"/>
          <w:sz w:val="24"/>
        </w:rPr>
        <w:t>が生じた疑いがあると認めるとき」とは</w:t>
      </w:r>
    </w:p>
    <w:p>
      <w:pPr>
        <w:pStyle w:val="0"/>
        <w:rPr>
          <w:rFonts w:hint="default"/>
          <w:sz w:val="24"/>
        </w:rPr>
      </w:pPr>
      <w:r>
        <w:rPr>
          <w:rFonts w:hint="eastAsia"/>
          <w:sz w:val="24"/>
        </w:rPr>
        <w:t>　　　　　○　児童が自殺を企図した場合</w:t>
      </w:r>
    </w:p>
    <w:p>
      <w:pPr>
        <w:pStyle w:val="0"/>
        <w:rPr>
          <w:rFonts w:hint="default"/>
          <w:sz w:val="24"/>
        </w:rPr>
      </w:pPr>
      <w:r>
        <w:rPr>
          <w:rFonts w:hint="eastAsia"/>
          <w:sz w:val="24"/>
        </w:rPr>
        <w:t>　　　　　○　身体に重大な傷害を負った場合</w:t>
      </w:r>
    </w:p>
    <w:p>
      <w:pPr>
        <w:pStyle w:val="0"/>
        <w:rPr>
          <w:rFonts w:hint="default"/>
          <w:sz w:val="24"/>
        </w:rPr>
      </w:pPr>
      <w:r>
        <w:rPr>
          <w:rFonts w:hint="eastAsia"/>
          <w:sz w:val="24"/>
        </w:rPr>
        <w:t>　　　　　○　金品等に重大な被害を被った場合</w:t>
      </w:r>
    </w:p>
    <w:p>
      <w:pPr>
        <w:pStyle w:val="0"/>
        <w:rPr>
          <w:rFonts w:hint="default"/>
          <w:sz w:val="24"/>
        </w:rPr>
      </w:pPr>
      <w:r>
        <w:rPr>
          <w:rFonts w:hint="eastAsia"/>
          <w:sz w:val="24"/>
        </w:rPr>
        <w:t>　　　　　○　精神性の疾患を発症した場合</w:t>
      </w:r>
    </w:p>
    <w:p>
      <w:pPr>
        <w:pStyle w:val="0"/>
        <w:rPr>
          <w:rFonts w:hint="default"/>
          <w:sz w:val="24"/>
        </w:rPr>
      </w:pPr>
      <w:r>
        <w:rPr>
          <w:rFonts w:hint="eastAsia"/>
          <w:sz w:val="24"/>
        </w:rPr>
        <w:t>　　　ウ　「いじめにより当該学校に在籍する児童等が相当の期間学校を欠席することを余</w:t>
      </w:r>
    </w:p>
    <w:p>
      <w:pPr>
        <w:pStyle w:val="0"/>
        <w:ind w:firstLine="904" w:firstLineChars="400"/>
        <w:rPr>
          <w:rFonts w:hint="default"/>
          <w:sz w:val="24"/>
        </w:rPr>
      </w:pPr>
      <w:r>
        <w:rPr>
          <w:rFonts w:hint="eastAsia"/>
          <w:sz w:val="24"/>
        </w:rPr>
        <w:t>儀なくされている疑いがあると認めるとき」とは</w:t>
      </w:r>
    </w:p>
    <w:p>
      <w:pPr>
        <w:pStyle w:val="0"/>
        <w:rPr>
          <w:rFonts w:hint="default"/>
          <w:sz w:val="24"/>
        </w:rPr>
      </w:pPr>
      <w:r>
        <w:rPr>
          <w:rFonts w:hint="eastAsia"/>
          <w:sz w:val="24"/>
        </w:rPr>
        <w:t>　　　　　「相当の期間」については，不登校の定義を踏まえ，年間３０日間を目安とする。</w:t>
      </w:r>
    </w:p>
    <w:p>
      <w:pPr>
        <w:pStyle w:val="0"/>
        <w:ind w:firstLine="904" w:firstLineChars="400"/>
        <w:rPr>
          <w:rFonts w:hint="default"/>
          <w:sz w:val="24"/>
        </w:rPr>
      </w:pPr>
      <w:r>
        <w:rPr>
          <w:rFonts w:hint="eastAsia"/>
          <w:sz w:val="24"/>
        </w:rPr>
        <w:t>ただし，児童が一定期間，連続して欠席しているような場合には，上記目安に関わ</w:t>
      </w:r>
    </w:p>
    <w:p>
      <w:pPr>
        <w:pStyle w:val="0"/>
        <w:ind w:firstLine="904" w:firstLineChars="400"/>
        <w:rPr>
          <w:rFonts w:hint="default"/>
          <w:sz w:val="24"/>
        </w:rPr>
      </w:pPr>
      <w:r>
        <w:rPr>
          <w:rFonts w:hint="eastAsia"/>
          <w:sz w:val="24"/>
        </w:rPr>
        <w:t>らず，校長の判断により，迅速に調査に着手する。</w:t>
      </w:r>
    </w:p>
    <w:p>
      <w:pPr>
        <w:pStyle w:val="0"/>
        <w:rPr>
          <w:rFonts w:hint="default"/>
          <w:sz w:val="24"/>
        </w:rPr>
      </w:pPr>
      <w:r>
        <w:rPr>
          <w:rFonts w:hint="eastAsia"/>
          <w:sz w:val="24"/>
        </w:rPr>
        <w:t>　　　エ　重大事態発生時の連絡体制</w:t>
      </w:r>
    </w:p>
    <w:p>
      <w:pPr>
        <w:pStyle w:val="0"/>
        <w:jc w:val="center"/>
        <w:rPr>
          <w:rFonts w:hint="default"/>
          <w:sz w:val="24"/>
        </w:rPr>
      </w:pPr>
      <w:r>
        <w:rPr>
          <w:rFonts w:hint="eastAsia"/>
          <w:sz w:val="24"/>
          <w:bdr w:val="single" w:color="auto" w:sz="4" w:space="0"/>
        </w:rPr>
        <w:t>最初に重大事態を認知した教職員→教頭・校長→天草市教育委員会</w:t>
      </w:r>
    </w:p>
    <w:p>
      <w:pPr>
        <w:pStyle w:val="0"/>
        <w:ind w:left="904" w:hanging="904" w:hangingChars="400"/>
        <w:rPr>
          <w:rFonts w:hint="default"/>
          <w:sz w:val="24"/>
        </w:rPr>
      </w:pPr>
      <w:r>
        <w:rPr>
          <w:rFonts w:hint="eastAsia"/>
          <w:sz w:val="24"/>
        </w:rPr>
        <w:t>　　　　　天草市教育委員会へはまず速報を電話等で報告し，段階を追って事故報告にて報告を上げる。また，天草市教育委員会と合議の上，必要に応じて警察へ通報する。</w:t>
      </w:r>
    </w:p>
    <w:p>
      <w:pPr>
        <w:pStyle w:val="0"/>
        <w:rPr>
          <w:rFonts w:hint="default"/>
          <w:sz w:val="24"/>
        </w:rPr>
      </w:pPr>
      <w:r>
        <w:rPr>
          <w:rFonts w:hint="eastAsia"/>
          <w:sz w:val="24"/>
        </w:rPr>
        <w:t>　　　オ　重大事態発生時の初動（主査）</w:t>
      </w:r>
    </w:p>
    <w:p>
      <w:pPr>
        <w:pStyle w:val="0"/>
        <w:rPr>
          <w:rFonts w:hint="default"/>
          <w:sz w:val="24"/>
        </w:rPr>
      </w:pPr>
      <w:r>
        <w:rPr>
          <w:rFonts w:hint="eastAsia"/>
          <w:sz w:val="24"/>
        </w:rPr>
        <w:t>　　　　○　いじめ対策委員会の招集（校長）</w:t>
      </w:r>
    </w:p>
    <w:p>
      <w:pPr>
        <w:pStyle w:val="0"/>
        <w:rPr>
          <w:rFonts w:hint="default"/>
          <w:sz w:val="24"/>
        </w:rPr>
      </w:pPr>
      <w:r>
        <w:rPr>
          <w:rFonts w:hint="eastAsia"/>
          <w:sz w:val="24"/>
        </w:rPr>
        <w:t>　　　　○　天草市教育委員会への報告と連携（教頭）</w:t>
      </w:r>
    </w:p>
    <w:p>
      <w:pPr>
        <w:pStyle w:val="0"/>
        <w:rPr>
          <w:rFonts w:hint="default"/>
          <w:sz w:val="24"/>
        </w:rPr>
      </w:pPr>
      <w:r>
        <w:rPr>
          <w:rFonts w:hint="eastAsia"/>
          <w:sz w:val="24"/>
        </w:rPr>
        <w:t>　　　　○　調査・事実の究明（</w:t>
      </w:r>
      <w:r>
        <w:rPr>
          <w:rFonts w:hint="eastAsia"/>
          <w:spacing w:val="-8"/>
          <w:sz w:val="24"/>
        </w:rPr>
        <w:t>生徒指導主任　その他いじめ対策委員会の役割分担による</w:t>
      </w:r>
      <w:r>
        <w:rPr>
          <w:rFonts w:hint="eastAsia"/>
          <w:sz w:val="24"/>
        </w:rPr>
        <w:t>）</w:t>
      </w:r>
    </w:p>
    <w:p>
      <w:pPr>
        <w:pStyle w:val="0"/>
        <w:rPr>
          <w:rFonts w:hint="default"/>
          <w:sz w:val="24"/>
        </w:rPr>
      </w:pPr>
      <w:r>
        <w:rPr>
          <w:rFonts w:hint="eastAsia"/>
          <w:sz w:val="24"/>
        </w:rPr>
        <w:t>　　　　　　事実の聴取については，いじめられた児童　→　周囲の児童　→　いじめた児童</w:t>
      </w:r>
    </w:p>
    <w:p>
      <w:pPr>
        <w:pStyle w:val="0"/>
        <w:ind w:firstLine="1130" w:firstLineChars="500"/>
        <w:rPr>
          <w:rFonts w:hint="default"/>
          <w:sz w:val="24"/>
        </w:rPr>
      </w:pPr>
      <w:r>
        <w:rPr>
          <w:rFonts w:hint="eastAsia"/>
          <w:sz w:val="24"/>
        </w:rPr>
        <w:t>の順に行う。</w:t>
      </w:r>
    </w:p>
    <w:p>
      <w:pPr>
        <w:pStyle w:val="0"/>
        <w:rPr>
          <w:rFonts w:hint="default"/>
          <w:sz w:val="24"/>
        </w:rPr>
      </w:pPr>
      <w:r>
        <w:rPr>
          <w:rFonts w:hint="eastAsia"/>
          <w:sz w:val="24"/>
        </w:rPr>
        <w:t>　　　　○　警察への通報など関係機関との連携（教頭）</w:t>
      </w:r>
    </w:p>
    <w:p>
      <w:pPr>
        <w:pStyle w:val="0"/>
        <w:rPr>
          <w:rFonts w:hint="default"/>
          <w:sz w:val="24"/>
        </w:rPr>
      </w:pPr>
    </w:p>
    <w:p>
      <w:pPr>
        <w:pStyle w:val="0"/>
        <w:rPr>
          <w:rFonts w:hint="default"/>
          <w:sz w:val="24"/>
        </w:rPr>
      </w:pPr>
      <w:r>
        <w:rPr>
          <w:rFonts w:hint="eastAsia"/>
          <w:sz w:val="24"/>
        </w:rPr>
        <w:t>４　公表・点検・評価</w:t>
      </w:r>
    </w:p>
    <w:p>
      <w:pPr>
        <w:pStyle w:val="0"/>
        <w:rPr>
          <w:rFonts w:hint="default"/>
          <w:sz w:val="24"/>
        </w:rPr>
      </w:pPr>
      <w:r>
        <w:rPr>
          <w:rFonts w:hint="eastAsia"/>
          <w:sz w:val="24"/>
        </w:rPr>
        <w:t>（</w:t>
      </w:r>
      <w:r>
        <w:rPr>
          <w:rFonts w:hint="eastAsia"/>
          <w:sz w:val="24"/>
        </w:rPr>
        <w:t>1</w:t>
      </w:r>
      <w:r>
        <w:rPr>
          <w:rFonts w:hint="eastAsia"/>
          <w:sz w:val="24"/>
        </w:rPr>
        <w:t>）</w:t>
      </w:r>
      <w:r>
        <w:rPr>
          <w:rFonts w:hint="eastAsia"/>
          <w:sz w:val="24"/>
        </w:rPr>
        <w:t xml:space="preserve"> </w:t>
      </w:r>
      <w:r>
        <w:rPr>
          <w:rFonts w:hint="eastAsia"/>
          <w:sz w:val="24"/>
        </w:rPr>
        <w:t>新和小学校ホームページで新和小学校いじめ防止基本方針を公表する。</w:t>
      </w:r>
    </w:p>
    <w:p>
      <w:pPr>
        <w:pStyle w:val="0"/>
        <w:ind w:left="452" w:hanging="452" w:hangingChars="200"/>
        <w:rPr>
          <w:rFonts w:hint="default"/>
          <w:sz w:val="24"/>
        </w:rPr>
      </w:pPr>
      <w:r>
        <w:rPr>
          <w:rFonts w:hint="eastAsia"/>
          <w:sz w:val="24"/>
        </w:rPr>
        <w:t>（</w:t>
      </w:r>
      <w:r>
        <w:rPr>
          <w:rFonts w:hint="eastAsia"/>
          <w:sz w:val="24"/>
        </w:rPr>
        <w:t>2</w:t>
      </w:r>
      <w:r>
        <w:rPr>
          <w:rFonts w:hint="eastAsia"/>
          <w:sz w:val="24"/>
        </w:rPr>
        <w:t>）</w:t>
      </w:r>
      <w:r>
        <w:rPr>
          <w:rFonts w:hint="eastAsia"/>
          <w:sz w:val="24"/>
        </w:rPr>
        <w:t xml:space="preserve">  </w:t>
      </w:r>
      <w:r>
        <w:rPr>
          <w:rFonts w:hint="eastAsia"/>
          <w:sz w:val="24"/>
        </w:rPr>
        <w:t>年度ごとにいじめ防止に関する取組を自己評価及び学校関係者評価において評価する。</w:t>
      </w:r>
    </w:p>
    <w:p>
      <w:pPr>
        <w:pStyle w:val="0"/>
        <w:ind w:left="452" w:hanging="452" w:hangingChars="200"/>
        <w:rPr>
          <w:rFonts w:hint="default"/>
          <w:spacing w:val="-2"/>
          <w:sz w:val="24"/>
        </w:rPr>
      </w:pPr>
      <w:r>
        <w:rPr>
          <w:rFonts w:hint="eastAsia"/>
          <w:sz w:val="24"/>
        </w:rPr>
        <w:t>（</w:t>
      </w:r>
      <w:r>
        <w:rPr>
          <w:rFonts w:hint="eastAsia"/>
          <w:sz w:val="24"/>
        </w:rPr>
        <w:t>3</w:t>
      </w:r>
      <w:r>
        <w:rPr>
          <w:rFonts w:hint="eastAsia"/>
          <w:sz w:val="24"/>
        </w:rPr>
        <w:t>）</w:t>
      </w:r>
      <w:r>
        <w:rPr>
          <w:rFonts w:hint="eastAsia"/>
          <w:sz w:val="24"/>
        </w:rPr>
        <w:t xml:space="preserve"> </w:t>
      </w:r>
      <w:r>
        <w:rPr>
          <w:rFonts w:hint="eastAsia"/>
          <w:spacing w:val="-2"/>
          <w:sz w:val="24"/>
        </w:rPr>
        <w:t>いじめ防止に関する取組の評価に基づき，新和小学校いじめ防止基本方針を毎年度末に見直す。</w:t>
      </w:r>
    </w:p>
    <w:p>
      <w:pPr>
        <w:pStyle w:val="0"/>
        <w:rPr>
          <w:rFonts w:hint="default"/>
          <w:spacing w:val="-2"/>
          <w:sz w:val="24"/>
        </w:rPr>
      </w:pPr>
    </w:p>
    <w:p>
      <w:pPr>
        <w:pStyle w:val="0"/>
        <w:rPr>
          <w:rFonts w:hint="default"/>
          <w:spacing w:val="-2"/>
          <w:sz w:val="24"/>
        </w:rPr>
      </w:pPr>
    </w:p>
    <w:p>
      <w:pPr>
        <w:pStyle w:val="0"/>
        <w:rPr>
          <w:rFonts w:hint="default"/>
          <w:spacing w:val="-2"/>
          <w:sz w:val="24"/>
        </w:rPr>
      </w:pPr>
    </w:p>
    <w:p>
      <w:pPr>
        <w:pStyle w:val="0"/>
        <w:rPr>
          <w:rFonts w:hint="default"/>
          <w:spacing w:val="-2"/>
          <w:sz w:val="24"/>
        </w:rPr>
      </w:pPr>
    </w:p>
    <w:p>
      <w:pPr>
        <w:pStyle w:val="0"/>
        <w:rPr>
          <w:rFonts w:hint="default"/>
          <w:spacing w:val="-2"/>
          <w:sz w:val="24"/>
        </w:rPr>
      </w:pPr>
    </w:p>
    <w:p>
      <w:pPr>
        <w:pStyle w:val="0"/>
        <w:rPr>
          <w:rFonts w:hint="default"/>
          <w:spacing w:val="-2"/>
          <w:sz w:val="24"/>
        </w:rPr>
      </w:pPr>
    </w:p>
    <w:p>
      <w:pPr>
        <w:pStyle w:val="0"/>
        <w:rPr>
          <w:rFonts w:hint="default"/>
          <w:spacing w:val="-2"/>
          <w:sz w:val="24"/>
        </w:rPr>
      </w:pPr>
    </w:p>
    <w:p>
      <w:pPr>
        <w:pStyle w:val="0"/>
        <w:rPr>
          <w:rFonts w:hint="default"/>
          <w:spacing w:val="-2"/>
          <w:sz w:val="24"/>
        </w:rPr>
      </w:pPr>
    </w:p>
    <w:p>
      <w:pPr>
        <w:pStyle w:val="0"/>
        <w:rPr>
          <w:rFonts w:hint="default"/>
          <w:spacing w:val="-2"/>
          <w:sz w:val="24"/>
        </w:rPr>
      </w:pPr>
    </w:p>
    <w:p>
      <w:pPr>
        <w:pStyle w:val="0"/>
        <w:rPr>
          <w:rFonts w:hint="default"/>
          <w:spacing w:val="-2"/>
          <w:sz w:val="24"/>
        </w:rPr>
      </w:pPr>
    </w:p>
    <w:p>
      <w:pPr>
        <w:pStyle w:val="0"/>
        <w:rPr>
          <w:rFonts w:hint="default"/>
          <w:spacing w:val="-2"/>
          <w:sz w:val="24"/>
        </w:rPr>
      </w:pPr>
    </w:p>
    <w:p>
      <w:pPr>
        <w:pStyle w:val="0"/>
        <w:rPr>
          <w:rFonts w:hint="default"/>
          <w:spacing w:val="-2"/>
          <w:sz w:val="24"/>
        </w:rPr>
      </w:pPr>
    </w:p>
    <w:p>
      <w:pPr>
        <w:pStyle w:val="0"/>
        <w:rPr>
          <w:rFonts w:hint="default"/>
          <w:spacing w:val="-2"/>
          <w:sz w:val="24"/>
        </w:rPr>
      </w:pPr>
    </w:p>
    <w:p>
      <w:pPr>
        <w:pStyle w:val="0"/>
        <w:rPr>
          <w:rFonts w:hint="default"/>
          <w:spacing w:val="-2"/>
          <w:sz w:val="24"/>
        </w:rPr>
      </w:pPr>
    </w:p>
    <w:p>
      <w:pPr>
        <w:pStyle w:val="0"/>
        <w:rPr>
          <w:rFonts w:hint="default"/>
          <w:spacing w:val="-2"/>
          <w:sz w:val="24"/>
        </w:rPr>
      </w:pPr>
    </w:p>
    <w:sectPr>
      <w:pgSz w:w="11906" w:h="16838"/>
      <w:pgMar w:top="1134" w:right="1077" w:bottom="1134" w:left="1077" w:header="851" w:footer="992" w:gutter="0"/>
      <w:cols w:space="720"/>
      <w:textDirection w:val="lrTb"/>
      <w:docGrid w:type="linesAndChars" w:linePitch="344" w:charSpace="-285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B52ABEC"/>
    <w:lvl w:ilvl="0" w:tplc="CB22638C">
      <w:start w:val="1"/>
      <w:numFmt w:val="decimal"/>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E45095F4"/>
    <w:lvl w:ilvl="0" w:tplc="54AE2996">
      <w:start w:val="1"/>
      <w:numFmt w:val="decimal"/>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0000003"/>
    <w:multiLevelType w:val="hybridMultilevel"/>
    <w:tmpl w:val="B1685364"/>
    <w:lvl w:ilvl="0" w:tplc="EB3031E0">
      <w:start w:val="1"/>
      <w:numFmt w:val="decimal"/>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nsid w:val="00000004"/>
    <w:multiLevelType w:val="hybridMultilevel"/>
    <w:tmpl w:val="0F7A1758"/>
    <w:lvl w:ilvl="0" w:tplc="DA44E47C">
      <w:numFmt w:val="bullet"/>
      <w:lvlText w:val="○"/>
      <w:lvlJc w:val="left"/>
      <w:pPr>
        <w:ind w:left="1264" w:hanging="360"/>
      </w:pPr>
      <w:rPr>
        <w:rFonts w:hint="eastAsia" w:ascii="ＭＳ 明朝" w:hAnsi="ＭＳ 明朝" w:eastAsia="ＭＳ 明朝"/>
      </w:rPr>
    </w:lvl>
    <w:lvl w:ilvl="1" w:tplc="0409000B">
      <w:numFmt w:val="bullet"/>
      <w:lvlText w:val=""/>
      <w:lvlJc w:val="left"/>
      <w:pPr>
        <w:ind w:left="1744" w:hanging="420"/>
      </w:pPr>
      <w:rPr>
        <w:rFonts w:hint="default" w:ascii="Wingdings" w:hAnsi="Wingdings"/>
      </w:rPr>
    </w:lvl>
    <w:lvl w:ilvl="2" w:tplc="0409000D">
      <w:numFmt w:val="bullet"/>
      <w:lvlText w:val=""/>
      <w:lvlJc w:val="left"/>
      <w:pPr>
        <w:ind w:left="2164" w:hanging="420"/>
      </w:pPr>
      <w:rPr>
        <w:rFonts w:hint="default" w:ascii="Wingdings" w:hAnsi="Wingdings"/>
      </w:rPr>
    </w:lvl>
    <w:lvl w:ilvl="3" w:tplc="04090001">
      <w:numFmt w:val="bullet"/>
      <w:lvlText w:val=""/>
      <w:lvlJc w:val="left"/>
      <w:pPr>
        <w:ind w:left="2584" w:hanging="420"/>
      </w:pPr>
      <w:rPr>
        <w:rFonts w:hint="default" w:ascii="Wingdings" w:hAnsi="Wingdings"/>
      </w:rPr>
    </w:lvl>
    <w:lvl w:ilvl="4" w:tplc="0409000B">
      <w:numFmt w:val="bullet"/>
      <w:lvlText w:val=""/>
      <w:lvlJc w:val="left"/>
      <w:pPr>
        <w:ind w:left="3004" w:hanging="420"/>
      </w:pPr>
      <w:rPr>
        <w:rFonts w:hint="default" w:ascii="Wingdings" w:hAnsi="Wingdings"/>
      </w:rPr>
    </w:lvl>
    <w:lvl w:ilvl="5" w:tplc="0409000D">
      <w:numFmt w:val="bullet"/>
      <w:lvlText w:val=""/>
      <w:lvlJc w:val="left"/>
      <w:pPr>
        <w:ind w:left="3424" w:hanging="420"/>
      </w:pPr>
      <w:rPr>
        <w:rFonts w:hint="default" w:ascii="Wingdings" w:hAnsi="Wingdings"/>
      </w:rPr>
    </w:lvl>
    <w:lvl w:ilvl="6" w:tplc="04090001">
      <w:numFmt w:val="bullet"/>
      <w:lvlText w:val=""/>
      <w:lvlJc w:val="left"/>
      <w:pPr>
        <w:ind w:left="3844" w:hanging="420"/>
      </w:pPr>
      <w:rPr>
        <w:rFonts w:hint="default" w:ascii="Wingdings" w:hAnsi="Wingdings"/>
      </w:rPr>
    </w:lvl>
    <w:lvl w:ilvl="7" w:tplc="0409000B">
      <w:numFmt w:val="bullet"/>
      <w:lvlText w:val=""/>
      <w:lvlJc w:val="left"/>
      <w:pPr>
        <w:ind w:left="4264" w:hanging="420"/>
      </w:pPr>
      <w:rPr>
        <w:rFonts w:hint="default" w:ascii="Wingdings" w:hAnsi="Wingdings"/>
      </w:rPr>
    </w:lvl>
    <w:lvl w:ilvl="8" w:tplc="0409000D">
      <w:numFmt w:val="bullet"/>
      <w:lvlText w:val=""/>
      <w:lvlJc w:val="left"/>
      <w:pPr>
        <w:ind w:left="4684" w:hanging="420"/>
      </w:pPr>
      <w:rPr>
        <w:rFonts w:hint="default" w:ascii="Wingdings" w:hAnsi="Wingdings"/>
      </w:rPr>
    </w:lvl>
  </w:abstractNum>
  <w:abstractNum w:abstractNumId="4">
    <w:nsid w:val="00000005"/>
    <w:multiLevelType w:val="hybridMultilevel"/>
    <w:tmpl w:val="39E6A186"/>
    <w:lvl w:ilvl="0" w:tplc="F418C252">
      <w:start w:val="1"/>
      <w:numFmt w:val="iroha"/>
      <w:lvlText w:val="(%1)"/>
      <w:lvlJc w:val="left"/>
      <w:pPr>
        <w:ind w:left="1275" w:hanging="360"/>
      </w:pPr>
      <w:rPr>
        <w:rFonts w:hint="default"/>
      </w:rPr>
    </w:lvl>
    <w:lvl w:ilvl="1" w:tplc="04090017">
      <w:start w:val="1"/>
      <w:numFmt w:val="aiueoFullWidth"/>
      <w:lvlText w:val="(%2)"/>
      <w:lvlJc w:val="left"/>
      <w:pPr>
        <w:ind w:left="1755" w:hanging="420"/>
      </w:pPr>
    </w:lvl>
    <w:lvl w:ilvl="2" w:tplc="04090011">
      <w:start w:val="1"/>
      <w:numFmt w:val="decimalEnclosedCircle"/>
      <w:lvlText w:val="%3"/>
      <w:lvlJc w:val="left"/>
      <w:pPr>
        <w:ind w:left="2175" w:hanging="420"/>
      </w:pPr>
    </w:lvl>
    <w:lvl w:ilvl="3" w:tplc="0409000F">
      <w:start w:val="1"/>
      <w:numFmt w:val="decimal"/>
      <w:lvlText w:val="%4."/>
      <w:lvlJc w:val="left"/>
      <w:pPr>
        <w:ind w:left="2595" w:hanging="420"/>
      </w:pPr>
    </w:lvl>
    <w:lvl w:ilvl="4" w:tplc="04090017">
      <w:start w:val="1"/>
      <w:numFmt w:val="aiueoFullWidth"/>
      <w:lvlText w:val="(%5)"/>
      <w:lvlJc w:val="left"/>
      <w:pPr>
        <w:ind w:left="3015" w:hanging="420"/>
      </w:pPr>
    </w:lvl>
    <w:lvl w:ilvl="5" w:tplc="04090011">
      <w:start w:val="1"/>
      <w:numFmt w:val="decimalEnclosedCircle"/>
      <w:lvlText w:val="%6"/>
      <w:lvlJc w:val="left"/>
      <w:pPr>
        <w:ind w:left="3435" w:hanging="420"/>
      </w:pPr>
    </w:lvl>
    <w:lvl w:ilvl="6" w:tplc="0409000F">
      <w:start w:val="1"/>
      <w:numFmt w:val="decimal"/>
      <w:lvlText w:val="%7."/>
      <w:lvlJc w:val="left"/>
      <w:pPr>
        <w:ind w:left="3855" w:hanging="420"/>
      </w:pPr>
    </w:lvl>
    <w:lvl w:ilvl="7" w:tplc="04090017">
      <w:start w:val="1"/>
      <w:numFmt w:val="aiueoFullWidth"/>
      <w:lvlText w:val="(%8)"/>
      <w:lvlJc w:val="left"/>
      <w:pPr>
        <w:ind w:left="4275" w:hanging="420"/>
      </w:pPr>
    </w:lvl>
    <w:lvl w:ilvl="8" w:tplc="04090011">
      <w:start w:val="1"/>
      <w:numFmt w:val="decimalEnclosedCircle"/>
      <w:lvlText w:val="%9"/>
      <w:lvlJc w:val="left"/>
      <w:pPr>
        <w:ind w:left="4695"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98"/>
  <w:drawingGridVerticalSpacing w:val="17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97</TotalTime>
  <Pages>9</Pages>
  <Words>49</Words>
  <Characters>8357</Characters>
  <Application>JUST Note</Application>
  <Lines>390</Lines>
  <Paragraphs>257</Paragraphs>
  <CharactersWithSpaces>9797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sinwaest53</dc:creator>
  <cp:lastModifiedBy>sisinwaest59</cp:lastModifiedBy>
  <cp:lastPrinted>2017-08-10T06:59:00Z</cp:lastPrinted>
  <dcterms:created xsi:type="dcterms:W3CDTF">2019-06-25T00:41:00Z</dcterms:created>
  <dcterms:modified xsi:type="dcterms:W3CDTF">2022-01-14T04:02:42Z</dcterms:modified>
  <cp:revision>7</cp:revision>
</cp:coreProperties>
</file>