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4B" w:rsidRPr="004B624B" w:rsidRDefault="004B624B" w:rsidP="004B624B">
      <w:pPr>
        <w:ind w:left="210" w:hanging="21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4B624B">
        <w:rPr>
          <w:rFonts w:ascii="BIZ UDPゴシック" w:eastAsia="BIZ UDPゴシック" w:hAnsi="BIZ UDPゴシック"/>
          <w:sz w:val="40"/>
          <w:szCs w:val="40"/>
        </w:rPr>
        <w:t>「入学までの心構え」</w:t>
      </w:r>
      <w:r w:rsidRPr="005358D3">
        <w:rPr>
          <w:rFonts w:ascii="BIZ UDPゴシック" w:eastAsia="BIZ UDPゴシック" w:hAnsi="BIZ UDPゴシック"/>
          <w:sz w:val="28"/>
          <w:szCs w:val="28"/>
        </w:rPr>
        <w:t>及び</w:t>
      </w:r>
      <w:r w:rsidRPr="004B624B">
        <w:rPr>
          <w:rFonts w:ascii="BIZ UDPゴシック" w:eastAsia="BIZ UDPゴシック" w:hAnsi="BIZ UDPゴシック"/>
          <w:sz w:val="40"/>
          <w:szCs w:val="40"/>
        </w:rPr>
        <w:t>「入学用品」</w:t>
      </w:r>
      <w:r w:rsidRPr="005358D3">
        <w:rPr>
          <w:rFonts w:ascii="BIZ UDPゴシック" w:eastAsia="BIZ UDPゴシック" w:hAnsi="BIZ UDPゴシック"/>
          <w:sz w:val="28"/>
          <w:szCs w:val="28"/>
        </w:rPr>
        <w:t>について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多良木町立黒肥地小学校</w:t>
      </w:r>
    </w:p>
    <w:p w:rsidR="004B624B" w:rsidRDefault="004B624B" w:rsidP="004B624B">
      <w:pPr>
        <w:ind w:left="210" w:hanging="210"/>
        <w:rPr>
          <w:rFonts w:ascii="ＭＳ ゴシック" w:eastAsia="ＭＳ ゴシック" w:hAnsi="ＭＳ ゴシック"/>
          <w:sz w:val="24"/>
          <w:szCs w:val="24"/>
        </w:rPr>
      </w:pPr>
    </w:p>
    <w:p w:rsidR="004B624B" w:rsidRPr="004B624B" w:rsidRDefault="004B624B" w:rsidP="004B624B">
      <w:pPr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4B624B">
        <w:rPr>
          <w:rFonts w:ascii="ＭＳ ゴシック" w:eastAsia="ＭＳ ゴシック" w:hAnsi="ＭＳ ゴシック" w:hint="eastAsia"/>
          <w:sz w:val="24"/>
          <w:szCs w:val="24"/>
        </w:rPr>
        <w:t>１　学校生活へ安心感を持たせましょう。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「</w:t>
      </w:r>
      <w:r w:rsidRPr="004B624B">
        <w:rPr>
          <w:rFonts w:ascii="ＭＳ 明朝" w:eastAsia="ＭＳ 明朝" w:hAnsi="ＭＳ 明朝" w:hint="eastAsia"/>
          <w:sz w:val="24"/>
          <w:szCs w:val="24"/>
        </w:rPr>
        <w:t>学校は楽しいところ」というイメ－ジを持たせてください。</w:t>
      </w:r>
      <w:bookmarkStart w:id="0" w:name="_GoBack"/>
      <w:bookmarkEnd w:id="0"/>
    </w:p>
    <w:p w:rsidR="004B624B" w:rsidRPr="004B624B" w:rsidRDefault="004B624B" w:rsidP="004B624B">
      <w:pPr>
        <w:spacing w:beforeLines="50" w:before="180"/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4B624B">
        <w:rPr>
          <w:rFonts w:ascii="ＭＳ ゴシック" w:eastAsia="ＭＳ ゴシック" w:hAnsi="ＭＳ ゴシック" w:hint="eastAsia"/>
          <w:sz w:val="24"/>
          <w:szCs w:val="24"/>
        </w:rPr>
        <w:t>２　体を健康にしておきましょう。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624B">
        <w:rPr>
          <w:rFonts w:ascii="ＭＳ 明朝" w:eastAsia="ＭＳ 明朝" w:hAnsi="ＭＳ 明朝"/>
          <w:sz w:val="24"/>
          <w:szCs w:val="24"/>
        </w:rPr>
        <w:t>むし歯等の早期治療をお願いします。</w:t>
      </w:r>
    </w:p>
    <w:p w:rsidR="004B624B" w:rsidRPr="004B624B" w:rsidRDefault="004B624B" w:rsidP="004B624B">
      <w:pPr>
        <w:spacing w:beforeLines="50" w:before="180"/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4B624B">
        <w:rPr>
          <w:rFonts w:ascii="ＭＳ ゴシック" w:eastAsia="ＭＳ ゴシック" w:hAnsi="ＭＳ ゴシック" w:hint="eastAsia"/>
          <w:sz w:val="24"/>
          <w:szCs w:val="24"/>
        </w:rPr>
        <w:t>３　基本的な生活の習慣づくりをしておきましょう。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4B624B">
        <w:rPr>
          <w:rFonts w:ascii="ＭＳ 明朝" w:eastAsia="ＭＳ 明朝" w:hAnsi="ＭＳ 明朝" w:hint="eastAsia"/>
          <w:sz w:val="24"/>
          <w:szCs w:val="24"/>
        </w:rPr>
        <w:t>身支度について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Pr="004B624B">
        <w:rPr>
          <w:rFonts w:ascii="ＭＳ 明朝" w:eastAsia="ＭＳ 明朝" w:hAnsi="ＭＳ 明朝" w:hint="eastAsia"/>
          <w:sz w:val="24"/>
          <w:szCs w:val="24"/>
        </w:rPr>
        <w:t>早寝、早起きをし、朝起きたら自分で着替える。※自分で起きる習慣を！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Pr="004B624B">
        <w:rPr>
          <w:rFonts w:ascii="ＭＳ 明朝" w:eastAsia="ＭＳ 明朝" w:hAnsi="ＭＳ 明朝"/>
          <w:sz w:val="24"/>
          <w:szCs w:val="24"/>
        </w:rPr>
        <w:t>自分で脱ぎ着できるものを着用する。※靴の着脱も同様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4B624B">
        <w:rPr>
          <w:rFonts w:ascii="ＭＳ 明朝" w:eastAsia="ＭＳ 明朝" w:hAnsi="ＭＳ 明朝" w:hint="eastAsia"/>
          <w:sz w:val="24"/>
          <w:szCs w:val="24"/>
        </w:rPr>
        <w:t>歯磨き、顔洗い、体の清潔について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Pr="004B624B">
        <w:rPr>
          <w:rFonts w:ascii="ＭＳ 明朝" w:eastAsia="ＭＳ 明朝" w:hAnsi="ＭＳ 明朝" w:hint="eastAsia"/>
          <w:sz w:val="24"/>
          <w:szCs w:val="24"/>
        </w:rPr>
        <w:t>朝起きたら、顔を洗う。毎食後、必ず歯磨きをする。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Pr="004B624B">
        <w:rPr>
          <w:rFonts w:ascii="ＭＳ 明朝" w:eastAsia="ＭＳ 明朝" w:hAnsi="ＭＳ 明朝" w:hint="eastAsia"/>
          <w:sz w:val="24"/>
          <w:szCs w:val="24"/>
        </w:rPr>
        <w:t>お風呂に入ったら、体をきれいに洗う。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4B624B">
        <w:rPr>
          <w:rFonts w:ascii="ＭＳ 明朝" w:eastAsia="ＭＳ 明朝" w:hAnsi="ＭＳ 明朝" w:hint="eastAsia"/>
          <w:sz w:val="24"/>
          <w:szCs w:val="24"/>
        </w:rPr>
        <w:t>排便の習慣について</w:t>
      </w:r>
    </w:p>
    <w:p w:rsid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①　</w:t>
      </w:r>
      <w:r w:rsidRPr="004B624B">
        <w:rPr>
          <w:rFonts w:ascii="ＭＳ 明朝" w:eastAsia="ＭＳ 明朝" w:hAnsi="ＭＳ 明朝"/>
          <w:sz w:val="24"/>
          <w:szCs w:val="24"/>
        </w:rPr>
        <w:t>一人で用をたす習慣を！すんだら流して、手を洗う。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　</w:t>
      </w:r>
      <w:r w:rsidRPr="004B624B">
        <w:rPr>
          <w:rFonts w:ascii="ＭＳ 明朝" w:eastAsia="ＭＳ 明朝" w:hAnsi="ＭＳ 明朝" w:hint="eastAsia"/>
          <w:sz w:val="24"/>
          <w:szCs w:val="24"/>
        </w:rPr>
        <w:t>朝から排便する習慣をつける（※学校のトイレは、和式と洋式あり）。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4B624B">
        <w:rPr>
          <w:rFonts w:ascii="ＭＳ 明朝" w:eastAsia="ＭＳ 明朝" w:hAnsi="ＭＳ 明朝" w:hint="eastAsia"/>
          <w:sz w:val="24"/>
          <w:szCs w:val="24"/>
        </w:rPr>
        <w:t>食事について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Pr="004B624B">
        <w:rPr>
          <w:rFonts w:ascii="ＭＳ 明朝" w:eastAsia="ＭＳ 明朝" w:hAnsi="ＭＳ 明朝"/>
          <w:sz w:val="24"/>
          <w:szCs w:val="24"/>
        </w:rPr>
        <w:t>好き嫌いをせず、のこさず時間内で食べる習慣を！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Pr="004B624B">
        <w:rPr>
          <w:rFonts w:ascii="ＭＳ 明朝" w:eastAsia="ＭＳ 明朝" w:hAnsi="ＭＳ 明朝" w:hint="eastAsia"/>
          <w:sz w:val="24"/>
          <w:szCs w:val="24"/>
        </w:rPr>
        <w:t>給食時間の会食は、２０分～２５分です。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Pr="004B624B">
        <w:rPr>
          <w:rFonts w:ascii="ＭＳ 明朝" w:eastAsia="ＭＳ 明朝" w:hAnsi="ＭＳ 明朝" w:hint="eastAsia"/>
          <w:sz w:val="24"/>
          <w:szCs w:val="24"/>
        </w:rPr>
        <w:t>あいさつ、返事の習慣を！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　</w:t>
      </w:r>
      <w:r w:rsidRPr="004B624B"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Pr="004B624B">
        <w:rPr>
          <w:rFonts w:ascii="ＭＳ 明朝" w:eastAsia="ＭＳ 明朝" w:hAnsi="ＭＳ 明朝" w:hint="eastAsia"/>
          <w:sz w:val="24"/>
          <w:szCs w:val="24"/>
        </w:rPr>
        <w:t>体の調子やトイレなど、必要なことは自分で言えるようにする。※意思伝達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③　</w:t>
      </w:r>
      <w:r w:rsidRPr="004B624B">
        <w:rPr>
          <w:rFonts w:ascii="ＭＳ 明朝" w:eastAsia="ＭＳ 明朝" w:hAnsi="ＭＳ 明朝" w:hint="eastAsia"/>
          <w:sz w:val="24"/>
          <w:szCs w:val="24"/>
        </w:rPr>
        <w:t>時間や約束、ルールを守る意識をもたせる。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 xml:space="preserve">④　</w:t>
      </w:r>
      <w:r w:rsidRPr="004B624B">
        <w:rPr>
          <w:rFonts w:ascii="ＭＳ 明朝" w:eastAsia="ＭＳ 明朝" w:hAnsi="ＭＳ 明朝"/>
          <w:sz w:val="24"/>
          <w:szCs w:val="24"/>
        </w:rPr>
        <w:t>家庭での役割を決め、日常的にお手伝いをさせてください。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⑤　お子様</w:t>
      </w:r>
      <w:r w:rsidRPr="004B624B">
        <w:rPr>
          <w:rFonts w:ascii="ＭＳ 明朝" w:eastAsia="ＭＳ 明朝" w:hAnsi="ＭＳ 明朝"/>
          <w:sz w:val="24"/>
          <w:szCs w:val="24"/>
        </w:rPr>
        <w:t>の話をしっかり聞き、反応してあげてください。</w:t>
      </w:r>
    </w:p>
    <w:p w:rsidR="004B624B" w:rsidRPr="004B624B" w:rsidRDefault="004B624B" w:rsidP="004B624B">
      <w:pPr>
        <w:spacing w:beforeLines="50" w:before="180"/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4B624B">
        <w:rPr>
          <w:rFonts w:ascii="ＭＳ ゴシック" w:eastAsia="ＭＳ ゴシック" w:hAnsi="ＭＳ ゴシック" w:hint="eastAsia"/>
          <w:sz w:val="24"/>
          <w:szCs w:val="24"/>
        </w:rPr>
        <w:t>４　学習について</w:t>
      </w:r>
    </w:p>
    <w:p w:rsid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4B624B">
        <w:rPr>
          <w:rFonts w:ascii="ＭＳ 明朝" w:eastAsia="ＭＳ 明朝" w:hAnsi="ＭＳ 明朝" w:hint="eastAsia"/>
          <w:sz w:val="24"/>
          <w:szCs w:val="24"/>
        </w:rPr>
        <w:t>右と左がわかるようにしておきましょう。</w:t>
      </w:r>
    </w:p>
    <w:p w:rsid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4B624B">
        <w:rPr>
          <w:rFonts w:ascii="ＭＳ 明朝" w:eastAsia="ＭＳ 明朝" w:hAnsi="ＭＳ 明朝" w:hint="eastAsia"/>
          <w:sz w:val="24"/>
          <w:szCs w:val="24"/>
        </w:rPr>
        <w:t>しっかり話を聞く態度を身につけられるように、声かけをお願いします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4B624B" w:rsidRDefault="004B624B" w:rsidP="004B624B">
      <w:pPr>
        <w:ind w:left="210" w:hanging="2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4B624B">
        <w:rPr>
          <w:rFonts w:ascii="ＭＳ 明朝" w:eastAsia="ＭＳ 明朝" w:hAnsi="ＭＳ 明朝"/>
          <w:sz w:val="24"/>
          <w:szCs w:val="24"/>
        </w:rPr>
        <w:t>鉛筆を正しく握り、自分の名前の読み書き（ひらがなで）ができるようにしてお　　　きましょう。</w:t>
      </w:r>
    </w:p>
    <w:p w:rsidR="004B624B" w:rsidRDefault="004B624B" w:rsidP="00441ED3">
      <w:pPr>
        <w:spacing w:beforeLines="50" w:before="180"/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その他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4B624B">
        <w:rPr>
          <w:rFonts w:ascii="ＭＳ 明朝" w:eastAsia="ＭＳ 明朝" w:hAnsi="ＭＳ 明朝" w:hint="eastAsia"/>
          <w:sz w:val="24"/>
          <w:szCs w:val="24"/>
        </w:rPr>
        <w:t>自分の名前、保護者の名前、地区名、電話番号が言えるようにしておきましょう。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4B624B">
        <w:rPr>
          <w:rFonts w:ascii="ＭＳ 明朝" w:eastAsia="ＭＳ 明朝" w:hAnsi="ＭＳ 明朝" w:hint="eastAsia"/>
          <w:sz w:val="24"/>
          <w:szCs w:val="24"/>
        </w:rPr>
        <w:t>持ち物には、すべてはっきりと記名をお願いします。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4B624B">
        <w:rPr>
          <w:rFonts w:ascii="ＭＳ 明朝" w:eastAsia="ＭＳ 明朝" w:hAnsi="ＭＳ 明朝" w:hint="eastAsia"/>
          <w:sz w:val="24"/>
          <w:szCs w:val="24"/>
        </w:rPr>
        <w:t>登下校の道を確認しておきましょう。</w:t>
      </w:r>
    </w:p>
    <w:p w:rsid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①　</w:t>
      </w:r>
      <w:r w:rsidRPr="004B624B">
        <w:rPr>
          <w:rFonts w:ascii="ＭＳ 明朝" w:eastAsia="ＭＳ 明朝" w:hAnsi="ＭＳ 明朝" w:hint="eastAsia"/>
          <w:sz w:val="24"/>
          <w:szCs w:val="24"/>
        </w:rPr>
        <w:t xml:space="preserve">入学までに通学路を一緒に歩いて、危険な場所や注意する所をチェックしておく。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　</w:t>
      </w:r>
      <w:r w:rsidRPr="004B624B">
        <w:rPr>
          <w:rFonts w:ascii="ＭＳ 明朝" w:eastAsia="ＭＳ 明朝" w:hAnsi="ＭＳ 明朝" w:hint="eastAsia"/>
          <w:sz w:val="24"/>
          <w:szCs w:val="24"/>
        </w:rPr>
        <w:t>道路を横断する際は、手を挙げて横断歩道を通る指導を！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</w:p>
    <w:p w:rsidR="004B624B" w:rsidRPr="00441ED3" w:rsidRDefault="004B624B" w:rsidP="004B624B">
      <w:pPr>
        <w:ind w:left="210" w:hanging="210"/>
        <w:rPr>
          <w:rFonts w:ascii="BIZ UDPゴシック" w:eastAsia="BIZ UDPゴシック" w:hAnsi="BIZ UDPゴシック"/>
          <w:sz w:val="32"/>
          <w:szCs w:val="32"/>
        </w:rPr>
      </w:pPr>
      <w:r w:rsidRPr="00441ED3">
        <w:rPr>
          <w:rFonts w:ascii="BIZ UDPゴシック" w:eastAsia="BIZ UDPゴシック" w:hAnsi="BIZ UDPゴシック" w:hint="eastAsia"/>
          <w:sz w:val="32"/>
          <w:szCs w:val="32"/>
        </w:rPr>
        <w:t>◎</w:t>
      </w:r>
      <w:r w:rsidR="00441ED3" w:rsidRPr="00441ED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441ED3">
        <w:rPr>
          <w:rFonts w:ascii="BIZ UDPゴシック" w:eastAsia="BIZ UDPゴシック" w:hAnsi="BIZ UDPゴシック" w:hint="eastAsia"/>
          <w:sz w:val="32"/>
          <w:szCs w:val="32"/>
        </w:rPr>
        <w:t>各ご家庭で用意する物</w:t>
      </w:r>
      <w:r w:rsidRPr="00441ED3">
        <w:rPr>
          <w:rFonts w:ascii="BIZ UDPゴシック" w:eastAsia="BIZ UDPゴシック" w:hAnsi="BIZ UDPゴシック"/>
          <w:sz w:val="32"/>
          <w:szCs w:val="32"/>
        </w:rPr>
        <w:t xml:space="preserve">                                             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</w:t>
      </w:r>
      <w:r w:rsidR="00441ED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4B624B">
        <w:rPr>
          <w:rFonts w:ascii="ＭＳ 明朝" w:eastAsia="ＭＳ 明朝" w:hAnsi="ＭＳ 明朝"/>
          <w:sz w:val="24"/>
          <w:szCs w:val="24"/>
        </w:rPr>
        <w:t xml:space="preserve">ランドセル（色の指定はありません）                              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　</w:t>
      </w:r>
      <w:r w:rsidR="00441ED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4B624B">
        <w:rPr>
          <w:rFonts w:ascii="ＭＳ 明朝" w:eastAsia="ＭＳ 明朝" w:hAnsi="ＭＳ 明朝"/>
          <w:sz w:val="24"/>
          <w:szCs w:val="24"/>
        </w:rPr>
        <w:t xml:space="preserve">筆箱（４Ｂ鉛筆、赤鉛筆、消しゴム･･･よく消えるもの）                    </w:t>
      </w:r>
    </w:p>
    <w:p w:rsidR="004B624B" w:rsidRPr="004B624B" w:rsidRDefault="00441E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4B624B" w:rsidRPr="004B624B">
        <w:rPr>
          <w:rFonts w:ascii="ＭＳ 明朝" w:eastAsia="ＭＳ 明朝" w:hAnsi="ＭＳ 明朝"/>
          <w:sz w:val="24"/>
          <w:szCs w:val="24"/>
        </w:rPr>
        <w:t xml:space="preserve">上靴･･･色の指定はありません　上靴入れ                                  </w:t>
      </w:r>
    </w:p>
    <w:p w:rsidR="004B624B" w:rsidRPr="004B624B" w:rsidRDefault="00441E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4B624B" w:rsidRPr="004B624B">
        <w:rPr>
          <w:rFonts w:ascii="ＭＳ 明朝" w:eastAsia="ＭＳ 明朝" w:hAnsi="ＭＳ 明朝"/>
          <w:sz w:val="24"/>
          <w:szCs w:val="24"/>
        </w:rPr>
        <w:t xml:space="preserve">体育服と赤白帽子、ゼッケン※別紙参照                            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　</w:t>
      </w:r>
      <w:r w:rsidR="00441ED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4B624B">
        <w:rPr>
          <w:rFonts w:ascii="ＭＳ 明朝" w:eastAsia="ＭＳ 明朝" w:hAnsi="ＭＳ 明朝"/>
          <w:sz w:val="24"/>
          <w:szCs w:val="24"/>
        </w:rPr>
        <w:t xml:space="preserve">マスク、マスク入れ                                              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　</w:t>
      </w:r>
      <w:r w:rsidR="00441ED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4B624B">
        <w:rPr>
          <w:rFonts w:ascii="ＭＳ 明朝" w:eastAsia="ＭＳ 明朝" w:hAnsi="ＭＳ 明朝"/>
          <w:sz w:val="24"/>
          <w:szCs w:val="24"/>
        </w:rPr>
        <w:t xml:space="preserve">歯ブラシとコップ                                                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                </w:t>
      </w:r>
    </w:p>
    <w:p w:rsidR="004B624B" w:rsidRPr="00441ED3" w:rsidRDefault="004B624B" w:rsidP="004B624B">
      <w:pPr>
        <w:ind w:left="210" w:hanging="210"/>
        <w:rPr>
          <w:rFonts w:ascii="BIZ UDPゴシック" w:eastAsia="BIZ UDPゴシック" w:hAnsi="BIZ UDPゴシック"/>
          <w:sz w:val="32"/>
          <w:szCs w:val="32"/>
        </w:rPr>
      </w:pPr>
      <w:r w:rsidRPr="00441ED3">
        <w:rPr>
          <w:rFonts w:ascii="BIZ UDPゴシック" w:eastAsia="BIZ UDPゴシック" w:hAnsi="BIZ UDPゴシック"/>
          <w:sz w:val="32"/>
          <w:szCs w:val="32"/>
        </w:rPr>
        <w:t>◎</w:t>
      </w:r>
      <w:r w:rsidR="00441ED3" w:rsidRPr="00441ED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441ED3">
        <w:rPr>
          <w:rFonts w:ascii="BIZ UDPゴシック" w:eastAsia="BIZ UDPゴシック" w:hAnsi="BIZ UDPゴシック"/>
          <w:sz w:val="32"/>
          <w:szCs w:val="32"/>
        </w:rPr>
        <w:t xml:space="preserve">学校から配付する物                                                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○教科書　　　○連絡袋　　○引き出し　　○したじき　　○はさみ　　○のり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　○クレパス　　○クーピー　○名前ペン　　○工作マット　○粘土             </w:t>
      </w:r>
    </w:p>
    <w:p w:rsidR="00441ED3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　○ノ－ト類    ○名札（本日配付）　　　  ○黄色帽子　　など      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    </w:t>
      </w:r>
    </w:p>
    <w:p w:rsidR="00441ED3" w:rsidRPr="00441ED3" w:rsidRDefault="004B624B" w:rsidP="004B624B">
      <w:pPr>
        <w:ind w:left="210" w:hanging="210"/>
        <w:rPr>
          <w:rFonts w:ascii="BIZ UDPゴシック" w:eastAsia="BIZ UDPゴシック" w:hAnsi="BIZ UDPゴシック"/>
          <w:sz w:val="32"/>
          <w:szCs w:val="32"/>
        </w:rPr>
      </w:pPr>
      <w:r w:rsidRPr="00441ED3">
        <w:rPr>
          <w:rFonts w:ascii="BIZ UDPゴシック" w:eastAsia="BIZ UDPゴシック" w:hAnsi="BIZ UDPゴシック"/>
          <w:sz w:val="32"/>
          <w:szCs w:val="32"/>
        </w:rPr>
        <w:t>◎</w:t>
      </w:r>
      <w:r w:rsidR="00441ED3" w:rsidRPr="00441ED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441ED3">
        <w:rPr>
          <w:rFonts w:ascii="BIZ UDPゴシック" w:eastAsia="BIZ UDPゴシック" w:hAnsi="BIZ UDPゴシック"/>
          <w:sz w:val="32"/>
          <w:szCs w:val="32"/>
        </w:rPr>
        <w:t>入学準備金</w:t>
      </w:r>
    </w:p>
    <w:p w:rsidR="00441ED3" w:rsidRDefault="00441E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B624B" w:rsidRPr="004B624B">
        <w:rPr>
          <w:rFonts w:ascii="ＭＳ 明朝" w:eastAsia="ＭＳ 明朝" w:hAnsi="ＭＳ 明朝"/>
          <w:sz w:val="24"/>
          <w:szCs w:val="24"/>
        </w:rPr>
        <w:t xml:space="preserve">入学式の日に１０，０００円集めさせていただきます。 </w:t>
      </w:r>
    </w:p>
    <w:p w:rsidR="004B624B" w:rsidRPr="004B624B" w:rsidRDefault="004B624B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4B624B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441ED3" w:rsidRPr="00441ED3" w:rsidRDefault="004B624B" w:rsidP="004B624B">
      <w:pPr>
        <w:ind w:left="210" w:hanging="210"/>
        <w:rPr>
          <w:rFonts w:ascii="BIZ UDPゴシック" w:eastAsia="BIZ UDPゴシック" w:hAnsi="BIZ UDPゴシック"/>
          <w:sz w:val="32"/>
          <w:szCs w:val="32"/>
        </w:rPr>
      </w:pPr>
      <w:r w:rsidRPr="00441ED3">
        <w:rPr>
          <w:rFonts w:ascii="BIZ UDPゴシック" w:eastAsia="BIZ UDPゴシック" w:hAnsi="BIZ UDPゴシック"/>
          <w:sz w:val="32"/>
          <w:szCs w:val="32"/>
        </w:rPr>
        <w:t>◎</w:t>
      </w:r>
      <w:r w:rsidR="00441ED3" w:rsidRPr="00441ED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441ED3">
        <w:rPr>
          <w:rFonts w:ascii="BIZ UDPゴシック" w:eastAsia="BIZ UDPゴシック" w:hAnsi="BIZ UDPゴシック"/>
          <w:sz w:val="32"/>
          <w:szCs w:val="32"/>
        </w:rPr>
        <w:t>入学式</w:t>
      </w:r>
    </w:p>
    <w:p w:rsidR="004B624B" w:rsidRDefault="00441E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B624B" w:rsidRPr="004B624B">
        <w:rPr>
          <w:rFonts w:ascii="ＭＳ 明朝" w:eastAsia="ＭＳ 明朝" w:hAnsi="ＭＳ 明朝"/>
          <w:sz w:val="24"/>
          <w:szCs w:val="24"/>
        </w:rPr>
        <w:t>４月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4B624B" w:rsidRPr="004B624B">
        <w:rPr>
          <w:rFonts w:ascii="ＭＳ 明朝" w:eastAsia="ＭＳ 明朝" w:hAnsi="ＭＳ 明朝"/>
          <w:sz w:val="24"/>
          <w:szCs w:val="24"/>
        </w:rPr>
        <w:t xml:space="preserve">日（火）      </w:t>
      </w:r>
    </w:p>
    <w:p w:rsidR="00441ED3" w:rsidRDefault="00441E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430582" w:rsidRDefault="00430582" w:rsidP="004B624B">
      <w:pPr>
        <w:ind w:left="210" w:hanging="210"/>
        <w:rPr>
          <w:rFonts w:ascii="BIZ UDPゴシック" w:eastAsia="BIZ UDPゴシック" w:hAnsi="BIZ UDPゴシック"/>
          <w:sz w:val="32"/>
          <w:szCs w:val="32"/>
        </w:rPr>
      </w:pPr>
      <w:r w:rsidRPr="005E13F2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661A74A" wp14:editId="3B5B86D1">
            <wp:simplePos x="0" y="0"/>
            <wp:positionH relativeFrom="column">
              <wp:posOffset>5366385</wp:posOffset>
            </wp:positionH>
            <wp:positionV relativeFrom="paragraph">
              <wp:posOffset>95885</wp:posOffset>
            </wp:positionV>
            <wp:extent cx="704691" cy="700618"/>
            <wp:effectExtent l="0" t="0" r="635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691" cy="700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ED3" w:rsidRPr="00441ED3">
        <w:rPr>
          <w:rFonts w:ascii="BIZ UDPゴシック" w:eastAsia="BIZ UDPゴシック" w:hAnsi="BIZ UDPゴシック" w:hint="eastAsia"/>
          <w:sz w:val="32"/>
          <w:szCs w:val="32"/>
        </w:rPr>
        <w:t>◎　多良木町立黒肥地小学校ホームページ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:rsidR="00441ED3" w:rsidRPr="00430582" w:rsidRDefault="00430582" w:rsidP="004B624B">
      <w:pPr>
        <w:ind w:left="210" w:hanging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hyperlink r:id="rId7" w:history="1">
        <w:r w:rsidRPr="000C551B">
          <w:rPr>
            <w:rStyle w:val="a9"/>
            <w:rFonts w:ascii="BIZ UDPゴシック" w:eastAsia="BIZ UDPゴシック" w:hAnsi="BIZ UDPゴシック"/>
            <w:sz w:val="24"/>
            <w:szCs w:val="24"/>
          </w:rPr>
          <w:t>https://es.higo.ed.jp/kurohiji/</w:t>
        </w:r>
      </w:hyperlink>
    </w:p>
    <w:p w:rsidR="00430582" w:rsidRPr="00441ED3" w:rsidRDefault="00430582" w:rsidP="004B624B">
      <w:pPr>
        <w:ind w:left="210" w:hanging="210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D6CDE1" wp14:editId="47AC3780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6120130" cy="7835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ED3" w:rsidRDefault="00441ED3" w:rsidP="004B624B">
      <w:pPr>
        <w:ind w:left="210" w:hanging="2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B624B" w:rsidRDefault="00430582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1584960</wp:posOffset>
                </wp:positionV>
                <wp:extent cx="828675" cy="0"/>
                <wp:effectExtent l="38100" t="76200" r="0" b="952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8CBE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55.8pt;margin-top:124.8pt;width:65.2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908685</wp:posOffset>
                </wp:positionV>
                <wp:extent cx="9525" cy="6762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7B6EC" id="直線コネクタ 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71.55pt" to="422.5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508635</wp:posOffset>
                </wp:positionV>
                <wp:extent cx="723900" cy="4000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00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AFA038" id="角丸四角形 4" o:spid="_x0000_s1026" style="position:absolute;left:0;text-align:left;margin-left:409.05pt;margin-top:40.05pt;width:57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" filled="f" strokecolor="black [3213]" strokeweight="1.5pt">
                <v:stroke joinstyle="miter"/>
              </v:roundrect>
            </w:pict>
          </mc:Fallback>
        </mc:AlternateContent>
      </w:r>
      <w:r w:rsidR="00441ED3">
        <w:rPr>
          <w:noProof/>
        </w:rPr>
        <w:drawing>
          <wp:anchor distT="0" distB="0" distL="114300" distR="114300" simplePos="0" relativeHeight="251661312" behindDoc="0" locked="0" layoutInCell="1" allowOverlap="1" wp14:anchorId="75251575" wp14:editId="72D95640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6120130" cy="10871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24B" w:rsidRPr="004B624B">
        <w:rPr>
          <w:rFonts w:ascii="ＭＳ 明朝" w:eastAsia="ＭＳ 明朝" w:hAnsi="ＭＳ 明朝"/>
          <w:sz w:val="24"/>
          <w:szCs w:val="24"/>
        </w:rPr>
        <w:t xml:space="preserve">        </w:t>
      </w:r>
    </w:p>
    <w:p w:rsidR="005358D3" w:rsidRDefault="005358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5358D3" w:rsidRDefault="005358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5358D3" w:rsidRDefault="005358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5358D3" w:rsidRDefault="005358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5358D3" w:rsidRDefault="005358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5358D3" w:rsidRDefault="005358D3" w:rsidP="004B624B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入学前もご覧ください</w:t>
      </w:r>
    </w:p>
    <w:p w:rsidR="005358D3" w:rsidRPr="005358D3" w:rsidRDefault="005358D3" w:rsidP="004B624B">
      <w:pPr>
        <w:ind w:left="210" w:hanging="2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必要な情報を発信していきます</w:t>
      </w:r>
    </w:p>
    <w:sectPr w:rsidR="005358D3" w:rsidRPr="005358D3" w:rsidSect="008C5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5B" w:rsidRDefault="0004795B" w:rsidP="004B624B">
      <w:r>
        <w:separator/>
      </w:r>
    </w:p>
  </w:endnote>
  <w:endnote w:type="continuationSeparator" w:id="0">
    <w:p w:rsidR="0004795B" w:rsidRDefault="0004795B" w:rsidP="004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5B" w:rsidRDefault="0004795B" w:rsidP="004B624B">
      <w:r>
        <w:separator/>
      </w:r>
    </w:p>
  </w:footnote>
  <w:footnote w:type="continuationSeparator" w:id="0">
    <w:p w:rsidR="0004795B" w:rsidRDefault="0004795B" w:rsidP="004B6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4B"/>
    <w:rsid w:val="0004795B"/>
    <w:rsid w:val="003E51B3"/>
    <w:rsid w:val="00430582"/>
    <w:rsid w:val="00441ED3"/>
    <w:rsid w:val="004B624B"/>
    <w:rsid w:val="005358D3"/>
    <w:rsid w:val="0078440B"/>
    <w:rsid w:val="008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B5528"/>
  <w15:chartTrackingRefBased/>
  <w15:docId w15:val="{538DB3EB-FEA5-43F0-9AA6-FEDFC8E4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24B"/>
  </w:style>
  <w:style w:type="paragraph" w:styleId="a5">
    <w:name w:val="footer"/>
    <w:basedOn w:val="a"/>
    <w:link w:val="a6"/>
    <w:uiPriority w:val="99"/>
    <w:unhideWhenUsed/>
    <w:rsid w:val="004B6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24B"/>
  </w:style>
  <w:style w:type="paragraph" w:styleId="a7">
    <w:name w:val="Date"/>
    <w:basedOn w:val="a"/>
    <w:next w:val="a"/>
    <w:link w:val="a8"/>
    <w:uiPriority w:val="99"/>
    <w:semiHidden/>
    <w:unhideWhenUsed/>
    <w:rsid w:val="00441ED3"/>
  </w:style>
  <w:style w:type="character" w:customStyle="1" w:styleId="a8">
    <w:name w:val="日付 (文字)"/>
    <w:basedOn w:val="a0"/>
    <w:link w:val="a7"/>
    <w:uiPriority w:val="99"/>
    <w:semiHidden/>
    <w:rsid w:val="00441ED3"/>
  </w:style>
  <w:style w:type="character" w:styleId="a9">
    <w:name w:val="Hyperlink"/>
    <w:basedOn w:val="a0"/>
    <w:uiPriority w:val="99"/>
    <w:unhideWhenUsed/>
    <w:rsid w:val="004305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5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es.higo.ed.jp/kurohi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多良木町教育委員会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秀明</dc:creator>
  <cp:keywords/>
  <dc:description/>
  <cp:lastModifiedBy>井口　秀明</cp:lastModifiedBy>
  <cp:revision>1</cp:revision>
  <cp:lastPrinted>2024-02-19T00:38:00Z</cp:lastPrinted>
  <dcterms:created xsi:type="dcterms:W3CDTF">2024-02-18T23:58:00Z</dcterms:created>
  <dcterms:modified xsi:type="dcterms:W3CDTF">2024-02-19T00:40:00Z</dcterms:modified>
</cp:coreProperties>
</file>