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B96C7" w14:textId="77777777" w:rsidR="009D4D29" w:rsidRPr="009D4D29" w:rsidRDefault="009D4D29" w:rsidP="009D4D29">
      <w:pPr>
        <w:widowControl/>
        <w:shd w:val="clear" w:color="auto" w:fill="FFFFFF"/>
        <w:jc w:val="left"/>
        <w:textAlignment w:val="baseline"/>
        <w:rPr>
          <w:rFonts w:ascii="Yu Gothic UI" w:eastAsia="Yu Gothic UI" w:hAnsi="Yu Gothic UI" w:cs="ＭＳ Ｐゴシック"/>
          <w:color w:val="201F1E"/>
          <w:kern w:val="0"/>
          <w:sz w:val="23"/>
          <w:szCs w:val="23"/>
        </w:rPr>
      </w:pPr>
      <w:r w:rsidRPr="009D4D29">
        <w:rPr>
          <w:rFonts w:ascii="Yu Gothic UI" w:eastAsia="Yu Gothic UI" w:hAnsi="Yu Gothic UI" w:cs="ＭＳ Ｐゴシック" w:hint="eastAsia"/>
          <w:color w:val="201F1E"/>
          <w:kern w:val="0"/>
          <w:sz w:val="23"/>
          <w:szCs w:val="23"/>
          <w:bdr w:val="none" w:sz="0" w:space="0" w:color="auto" w:frame="1"/>
        </w:rPr>
        <w:t>いつも学校教育にご理解とご協力いただき感謝しております。本日は、連休明けとあって、子どもたちの出席を心配しておりましたが、全校無欠席で全員元気に学習に取り組むことができました。</w:t>
      </w:r>
      <w:r w:rsidRPr="009D4D29">
        <w:rPr>
          <w:rFonts w:ascii="Yu Gothic UI" w:eastAsia="Yu Gothic UI" w:hAnsi="Yu Gothic UI" w:cs="ＭＳ Ｐゴシック" w:hint="eastAsia"/>
          <w:color w:val="201F1E"/>
          <w:kern w:val="0"/>
          <w:sz w:val="23"/>
          <w:szCs w:val="23"/>
        </w:rPr>
        <w:br/>
      </w:r>
      <w:r w:rsidRPr="009D4D29">
        <w:rPr>
          <w:rFonts w:ascii="Yu Gothic UI" w:eastAsia="Yu Gothic UI" w:hAnsi="Yu Gothic UI" w:cs="ＭＳ Ｐゴシック" w:hint="eastAsia"/>
          <w:color w:val="201F1E"/>
          <w:kern w:val="0"/>
          <w:sz w:val="23"/>
          <w:szCs w:val="23"/>
          <w:bdr w:val="none" w:sz="0" w:space="0" w:color="auto" w:frame="1"/>
        </w:rPr>
        <w:t xml:space="preserve">　さて、標記の件について、荒尾市教育委員会より周知のお知らせが来ましたのでよろしくお願いします。</w:t>
      </w:r>
      <w:r w:rsidRPr="009D4D29">
        <w:rPr>
          <w:rFonts w:ascii="Yu Gothic UI" w:eastAsia="Yu Gothic UI" w:hAnsi="Yu Gothic UI" w:cs="ＭＳ Ｐゴシック" w:hint="eastAsia"/>
          <w:color w:val="201F1E"/>
          <w:kern w:val="0"/>
          <w:sz w:val="23"/>
          <w:szCs w:val="23"/>
        </w:rPr>
        <w:br/>
      </w:r>
      <w:r w:rsidRPr="009D4D29">
        <w:rPr>
          <w:rFonts w:ascii="Yu Gothic UI" w:eastAsia="Yu Gothic UI" w:hAnsi="Yu Gothic UI" w:cs="ＭＳ Ｐゴシック" w:hint="eastAsia"/>
          <w:color w:val="201F1E"/>
          <w:kern w:val="0"/>
          <w:sz w:val="23"/>
          <w:szCs w:val="23"/>
          <w:bdr w:val="none" w:sz="0" w:space="0" w:color="auto" w:frame="1"/>
        </w:rPr>
        <w:t>１　基本的な感染症対策の徹底</w:t>
      </w:r>
      <w:r w:rsidRPr="009D4D29">
        <w:rPr>
          <w:rFonts w:ascii="Yu Gothic UI" w:eastAsia="Yu Gothic UI" w:hAnsi="Yu Gothic UI" w:cs="ＭＳ Ｐゴシック" w:hint="eastAsia"/>
          <w:color w:val="201F1E"/>
          <w:kern w:val="0"/>
          <w:sz w:val="23"/>
          <w:szCs w:val="23"/>
        </w:rPr>
        <w:br/>
      </w:r>
      <w:r w:rsidRPr="009D4D29">
        <w:rPr>
          <w:rFonts w:ascii="Yu Gothic UI" w:eastAsia="Yu Gothic UI" w:hAnsi="Yu Gothic UI" w:cs="ＭＳ Ｐゴシック" w:hint="eastAsia"/>
          <w:color w:val="201F1E"/>
          <w:kern w:val="0"/>
          <w:sz w:val="23"/>
          <w:szCs w:val="23"/>
          <w:bdr w:val="none" w:sz="0" w:space="0" w:color="auto" w:frame="1"/>
        </w:rPr>
        <w:t xml:space="preserve">　マスクの着用、手指の消毒、３密（密集・密閉・密接）の回避</w:t>
      </w:r>
      <w:r w:rsidRPr="009D4D29">
        <w:rPr>
          <w:rFonts w:ascii="Yu Gothic UI" w:eastAsia="Yu Gothic UI" w:hAnsi="Yu Gothic UI" w:cs="ＭＳ Ｐゴシック" w:hint="eastAsia"/>
          <w:color w:val="201F1E"/>
          <w:kern w:val="0"/>
          <w:sz w:val="23"/>
          <w:szCs w:val="23"/>
        </w:rPr>
        <w:br/>
      </w:r>
      <w:r w:rsidRPr="009D4D29">
        <w:rPr>
          <w:rFonts w:ascii="Yu Gothic UI" w:eastAsia="Yu Gothic UI" w:hAnsi="Yu Gothic UI" w:cs="ＭＳ Ｐゴシック" w:hint="eastAsia"/>
          <w:color w:val="201F1E"/>
          <w:kern w:val="0"/>
          <w:sz w:val="23"/>
          <w:szCs w:val="23"/>
          <w:bdr w:val="none" w:sz="0" w:space="0" w:color="auto" w:frame="1"/>
        </w:rPr>
        <w:t>※家庭内でも、感染の可能性がある人がいる場合は、次のような点を心がけてください。（食事を別にする、トイレは使用後に消毒する、お風呂は最後に入るなど）</w:t>
      </w:r>
      <w:r w:rsidRPr="009D4D29">
        <w:rPr>
          <w:rFonts w:ascii="Yu Gothic UI" w:eastAsia="Yu Gothic UI" w:hAnsi="Yu Gothic UI" w:cs="ＭＳ Ｐゴシック" w:hint="eastAsia"/>
          <w:color w:val="201F1E"/>
          <w:kern w:val="0"/>
          <w:sz w:val="23"/>
          <w:szCs w:val="23"/>
        </w:rPr>
        <w:br/>
      </w:r>
      <w:r w:rsidRPr="009D4D29">
        <w:rPr>
          <w:rFonts w:ascii="Yu Gothic UI" w:eastAsia="Yu Gothic UI" w:hAnsi="Yu Gothic UI" w:cs="ＭＳ Ｐゴシック" w:hint="eastAsia"/>
          <w:color w:val="201F1E"/>
          <w:kern w:val="0"/>
          <w:sz w:val="23"/>
          <w:szCs w:val="23"/>
          <w:bdr w:val="none" w:sz="0" w:space="0" w:color="auto" w:frame="1"/>
        </w:rPr>
        <w:t>２　不要不急の外出を控えること</w:t>
      </w:r>
      <w:r w:rsidRPr="009D4D29">
        <w:rPr>
          <w:rFonts w:ascii="Yu Gothic UI" w:eastAsia="Yu Gothic UI" w:hAnsi="Yu Gothic UI" w:cs="ＭＳ Ｐゴシック" w:hint="eastAsia"/>
          <w:color w:val="201F1E"/>
          <w:kern w:val="0"/>
          <w:sz w:val="23"/>
          <w:szCs w:val="23"/>
        </w:rPr>
        <w:br/>
      </w:r>
      <w:r w:rsidRPr="009D4D29">
        <w:rPr>
          <w:rFonts w:ascii="Yu Gothic UI" w:eastAsia="Yu Gothic UI" w:hAnsi="Yu Gothic UI" w:cs="ＭＳ Ｐゴシック" w:hint="eastAsia"/>
          <w:color w:val="201F1E"/>
          <w:kern w:val="0"/>
          <w:sz w:val="23"/>
          <w:szCs w:val="23"/>
          <w:bdr w:val="none" w:sz="0" w:space="0" w:color="auto" w:frame="1"/>
        </w:rPr>
        <w:t xml:space="preserve">　特に酒類を提供する飲食店等での夜間午後9時以降の飲食を伴う会食等を　控えること（有明保健所管内）</w:t>
      </w:r>
      <w:r w:rsidRPr="009D4D29">
        <w:rPr>
          <w:rFonts w:ascii="Yu Gothic UI" w:eastAsia="Yu Gothic UI" w:hAnsi="Yu Gothic UI" w:cs="ＭＳ Ｐゴシック" w:hint="eastAsia"/>
          <w:color w:val="201F1E"/>
          <w:kern w:val="0"/>
          <w:sz w:val="23"/>
          <w:szCs w:val="23"/>
        </w:rPr>
        <w:br/>
      </w:r>
      <w:r w:rsidRPr="009D4D29">
        <w:rPr>
          <w:rFonts w:ascii="Yu Gothic UI" w:eastAsia="Yu Gothic UI" w:hAnsi="Yu Gothic UI" w:cs="ＭＳ Ｐゴシック" w:hint="eastAsia"/>
          <w:color w:val="201F1E"/>
          <w:kern w:val="0"/>
          <w:sz w:val="23"/>
          <w:szCs w:val="23"/>
          <w:bdr w:val="none" w:sz="0" w:space="0" w:color="auto" w:frame="1"/>
        </w:rPr>
        <w:t>３　期間　令和３年５月６日から５月２０日まで</w:t>
      </w:r>
      <w:r w:rsidRPr="009D4D29">
        <w:rPr>
          <w:rFonts w:ascii="Yu Gothic UI" w:eastAsia="Yu Gothic UI" w:hAnsi="Yu Gothic UI" w:cs="ＭＳ Ｐゴシック" w:hint="eastAsia"/>
          <w:color w:val="201F1E"/>
          <w:kern w:val="0"/>
          <w:sz w:val="23"/>
          <w:szCs w:val="23"/>
        </w:rPr>
        <w:br/>
      </w:r>
      <w:r w:rsidRPr="009D4D29">
        <w:rPr>
          <w:rFonts w:ascii="Yu Gothic UI" w:eastAsia="Yu Gothic UI" w:hAnsi="Yu Gothic UI" w:cs="ＭＳ Ｐゴシック" w:hint="eastAsia"/>
          <w:color w:val="201F1E"/>
          <w:kern w:val="0"/>
          <w:sz w:val="23"/>
          <w:szCs w:val="23"/>
          <w:bdr w:val="none" w:sz="0" w:space="0" w:color="auto" w:frame="1"/>
        </w:rPr>
        <w:t xml:space="preserve">（ステージ３における対策の強化と今後の感染状況に応じた対策について　</w:t>
      </w:r>
      <w:r w:rsidRPr="009D4D29">
        <w:rPr>
          <w:rFonts w:ascii="Yu Gothic UI" w:eastAsia="Yu Gothic UI" w:hAnsi="Yu Gothic UI" w:cs="ＭＳ Ｐゴシック" w:hint="eastAsia"/>
          <w:color w:val="201F1E"/>
          <w:kern w:val="0"/>
          <w:sz w:val="23"/>
          <w:szCs w:val="23"/>
        </w:rPr>
        <w:br/>
      </w:r>
      <w:r w:rsidRPr="009D4D29">
        <w:rPr>
          <w:rFonts w:ascii="Yu Gothic UI" w:eastAsia="Yu Gothic UI" w:hAnsi="Yu Gothic UI" w:cs="ＭＳ Ｐゴシック" w:hint="eastAsia"/>
          <w:color w:val="201F1E"/>
          <w:kern w:val="0"/>
          <w:sz w:val="23"/>
          <w:szCs w:val="23"/>
          <w:bdr w:val="none" w:sz="0" w:space="0" w:color="auto" w:frame="1"/>
        </w:rPr>
        <w:t>令和３年５月４日熊本県資料より）</w:t>
      </w:r>
      <w:r w:rsidRPr="009D4D29">
        <w:rPr>
          <w:rFonts w:ascii="Yu Gothic UI" w:eastAsia="Yu Gothic UI" w:hAnsi="Yu Gothic UI" w:cs="ＭＳ Ｐゴシック" w:hint="eastAsia"/>
          <w:color w:val="201F1E"/>
          <w:kern w:val="0"/>
          <w:sz w:val="23"/>
          <w:szCs w:val="23"/>
        </w:rPr>
        <w:br/>
      </w:r>
      <w:r w:rsidRPr="009D4D29">
        <w:rPr>
          <w:rFonts w:ascii="Yu Gothic UI" w:eastAsia="Yu Gothic UI" w:hAnsi="Yu Gothic UI" w:cs="ＭＳ Ｐゴシック" w:hint="eastAsia"/>
          <w:color w:val="201F1E"/>
          <w:kern w:val="0"/>
          <w:sz w:val="23"/>
          <w:szCs w:val="23"/>
          <w:bdr w:val="none" w:sz="0" w:space="0" w:color="auto" w:frame="1"/>
        </w:rPr>
        <w:t xml:space="preserve">　　　　　荒尾市教育委員会</w:t>
      </w:r>
    </w:p>
    <w:p w14:paraId="25A4080B" w14:textId="77777777" w:rsidR="007E06C3" w:rsidRPr="009D4D29" w:rsidRDefault="007E06C3"/>
    <w:sectPr w:rsidR="007E06C3" w:rsidRPr="009D4D29" w:rsidSect="00760CFB">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29"/>
    <w:rsid w:val="00760CFB"/>
    <w:rsid w:val="007E06C3"/>
    <w:rsid w:val="009D4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AF9991"/>
  <w15:chartTrackingRefBased/>
  <w15:docId w15:val="{BA8B8D4C-4EED-4662-9454-A02108B2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47532">
      <w:bodyDiv w:val="1"/>
      <w:marLeft w:val="0"/>
      <w:marRight w:val="0"/>
      <w:marTop w:val="0"/>
      <w:marBottom w:val="0"/>
      <w:divBdr>
        <w:top w:val="none" w:sz="0" w:space="0" w:color="auto"/>
        <w:left w:val="none" w:sz="0" w:space="0" w:color="auto"/>
        <w:bottom w:val="none" w:sz="0" w:space="0" w:color="auto"/>
        <w:right w:val="none" w:sz="0" w:space="0" w:color="auto"/>
      </w:divBdr>
      <w:divsChild>
        <w:div w:id="2110931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7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kodama isao</dc:creator>
  <cp:keywords/>
  <dc:description/>
  <cp:lastModifiedBy>kodama isao</cp:lastModifiedBy>
  <cp:revision>1</cp:revision>
  <dcterms:created xsi:type="dcterms:W3CDTF">2021-05-06T12:36:00Z</dcterms:created>
  <dcterms:modified xsi:type="dcterms:W3CDTF">2021-05-06T12:38:00Z</dcterms:modified>
</cp:coreProperties>
</file>